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8F" w:rsidRDefault="00B7468F" w:rsidP="00E84DE3">
      <w:pPr>
        <w:pStyle w:val="a4"/>
        <w:spacing w:line="360" w:lineRule="auto"/>
        <w:jc w:val="center"/>
      </w:pPr>
      <w:r>
        <w:rPr>
          <w:noProof/>
        </w:rPr>
        <w:drawing>
          <wp:inline distT="0" distB="0" distL="0" distR="0">
            <wp:extent cx="638810" cy="789305"/>
            <wp:effectExtent l="0" t="0" r="889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810" cy="789305"/>
                    </a:xfrm>
                    <a:prstGeom prst="rect">
                      <a:avLst/>
                    </a:prstGeom>
                    <a:noFill/>
                    <a:ln>
                      <a:noFill/>
                    </a:ln>
                  </pic:spPr>
                </pic:pic>
              </a:graphicData>
            </a:graphic>
          </wp:inline>
        </w:drawing>
      </w:r>
    </w:p>
    <w:p w:rsidR="00B7468F" w:rsidRDefault="00B7468F" w:rsidP="00E84DE3">
      <w:pPr>
        <w:pStyle w:val="a4"/>
        <w:spacing w:line="360" w:lineRule="auto"/>
        <w:jc w:val="center"/>
        <w:rPr>
          <w:color w:val="001F5C"/>
          <w:sz w:val="28"/>
          <w:szCs w:val="28"/>
          <w:rtl/>
        </w:rPr>
      </w:pPr>
      <w:r>
        <w:rPr>
          <w:color w:val="001F5C"/>
          <w:sz w:val="28"/>
          <w:szCs w:val="28"/>
        </w:rPr>
        <w:t>The Knesset</w:t>
      </w:r>
    </w:p>
    <w:p w:rsidR="00B7468F" w:rsidRDefault="00B7468F" w:rsidP="00E84DE3">
      <w:pPr>
        <w:bidi w:val="0"/>
        <w:spacing w:line="360" w:lineRule="auto"/>
        <w:rPr>
          <w:b/>
          <w:bCs/>
          <w:u w:val="single"/>
        </w:rPr>
      </w:pPr>
    </w:p>
    <w:p w:rsidR="0025773A" w:rsidRPr="00B7468F" w:rsidRDefault="00D812DB" w:rsidP="00E84DE3">
      <w:pPr>
        <w:bidi w:val="0"/>
        <w:spacing w:line="360" w:lineRule="auto"/>
        <w:rPr>
          <w:b/>
          <w:bCs/>
        </w:rPr>
      </w:pPr>
      <w:r w:rsidRPr="00B7468F">
        <w:rPr>
          <w:b/>
          <w:bCs/>
        </w:rPr>
        <w:t xml:space="preserve">Member of Knesset </w:t>
      </w:r>
      <w:proofErr w:type="spellStart"/>
      <w:r w:rsidRPr="00B7468F">
        <w:rPr>
          <w:b/>
          <w:bCs/>
        </w:rPr>
        <w:t>Yakov</w:t>
      </w:r>
      <w:proofErr w:type="spellEnd"/>
      <w:r w:rsidRPr="00B7468F">
        <w:rPr>
          <w:b/>
          <w:bCs/>
        </w:rPr>
        <w:t> </w:t>
      </w:r>
      <w:proofErr w:type="spellStart"/>
      <w:r w:rsidRPr="00B7468F">
        <w:rPr>
          <w:b/>
          <w:bCs/>
        </w:rPr>
        <w:t>Litzman</w:t>
      </w:r>
      <w:proofErr w:type="spellEnd"/>
    </w:p>
    <w:p w:rsidR="00BF23BA" w:rsidRDefault="00B7468F" w:rsidP="00E84DE3">
      <w:pPr>
        <w:bidi w:val="0"/>
        <w:spacing w:line="360" w:lineRule="auto"/>
      </w:pPr>
      <w:proofErr w:type="spellStart"/>
      <w:r>
        <w:t>Yakov</w:t>
      </w:r>
      <w:proofErr w:type="spellEnd"/>
      <w:r>
        <w:t xml:space="preserve"> </w:t>
      </w:r>
      <w:proofErr w:type="spellStart"/>
      <w:r>
        <w:t>Litzman</w:t>
      </w:r>
      <w:proofErr w:type="spellEnd"/>
      <w:r>
        <w:t xml:space="preserve"> is a M</w:t>
      </w:r>
      <w:r w:rsidR="00CF6DF0">
        <w:t xml:space="preserve">ember of </w:t>
      </w:r>
      <w:r>
        <w:t xml:space="preserve">Knesset on behalf of </w:t>
      </w:r>
      <w:r w:rsidR="00CF6DF0">
        <w:t xml:space="preserve">the United Torah Judaism faction. Litzman served as the </w:t>
      </w:r>
      <w:r w:rsidR="00C401E9">
        <w:t>D</w:t>
      </w:r>
      <w:r w:rsidR="00CF6DF0">
        <w:t xml:space="preserve">eputy </w:t>
      </w:r>
      <w:r w:rsidR="00C401E9">
        <w:t>M</w:t>
      </w:r>
      <w:r w:rsidR="00CF6DF0">
        <w:t xml:space="preserve">inister of </w:t>
      </w:r>
      <w:r w:rsidR="00C401E9">
        <w:t>H</w:t>
      </w:r>
      <w:r w:rsidR="00CF6DF0">
        <w:t xml:space="preserve">ealth and is currently the </w:t>
      </w:r>
      <w:r w:rsidR="00C401E9">
        <w:t>M</w:t>
      </w:r>
      <w:r w:rsidR="00CF6DF0">
        <w:t xml:space="preserve">inister of </w:t>
      </w:r>
      <w:r w:rsidR="00C401E9">
        <w:t>H</w:t>
      </w:r>
      <w:r w:rsidR="00CF6DF0">
        <w:t>ealth.</w:t>
      </w:r>
      <w:r w:rsidR="00C401E9">
        <w:t xml:space="preserve"> He is the official representative of the </w:t>
      </w:r>
      <w:proofErr w:type="spellStart"/>
      <w:r w:rsidR="00F27ABC">
        <w:t>Ger</w:t>
      </w:r>
      <w:proofErr w:type="spellEnd"/>
      <w:r w:rsidR="00F27ABC">
        <w:t xml:space="preserve"> </w:t>
      </w:r>
      <w:r w:rsidR="00F27ABC" w:rsidRPr="00BF23BA">
        <w:t xml:space="preserve">Hasidic dynasty </w:t>
      </w:r>
      <w:r>
        <w:t>in the Knesset</w:t>
      </w:r>
      <w:r w:rsidR="006F5E14">
        <w:t>,</w:t>
      </w:r>
      <w:r>
        <w:t xml:space="preserve"> </w:t>
      </w:r>
      <w:r w:rsidR="006F456D" w:rsidRPr="00BF23BA">
        <w:t>as part of "</w:t>
      </w:r>
      <w:proofErr w:type="spellStart"/>
      <w:r w:rsidR="006F456D" w:rsidRPr="00BF23BA">
        <w:t>Agudat</w:t>
      </w:r>
      <w:proofErr w:type="spellEnd"/>
      <w:r w:rsidR="006F456D" w:rsidRPr="00BF23BA">
        <w:t xml:space="preserve"> </w:t>
      </w:r>
      <w:proofErr w:type="spellStart"/>
      <w:r w:rsidR="006F456D" w:rsidRPr="00BF23BA">
        <w:t>Yisrael</w:t>
      </w:r>
      <w:proofErr w:type="spellEnd"/>
      <w:r>
        <w:t xml:space="preserve">" and as </w:t>
      </w:r>
      <w:r w:rsidR="0044720A">
        <w:t xml:space="preserve">a </w:t>
      </w:r>
      <w:r w:rsidR="00753AFC">
        <w:t xml:space="preserve">follower </w:t>
      </w:r>
      <w:r w:rsidR="0044720A">
        <w:t>of</w:t>
      </w:r>
      <w:r w:rsidR="00C401E9" w:rsidRPr="00BF23BA">
        <w:t xml:space="preserve"> the </w:t>
      </w:r>
      <w:proofErr w:type="spellStart"/>
      <w:r w:rsidR="00C401E9" w:rsidRPr="00BF23BA">
        <w:t>Rebbe</w:t>
      </w:r>
      <w:proofErr w:type="spellEnd"/>
      <w:r w:rsidR="00C401E9" w:rsidRPr="00BF23BA">
        <w:t xml:space="preserve"> of </w:t>
      </w:r>
      <w:proofErr w:type="spellStart"/>
      <w:r w:rsidR="00C401E9" w:rsidRPr="00BF23BA">
        <w:t>Ger</w:t>
      </w:r>
      <w:proofErr w:type="spellEnd"/>
      <w:r w:rsidR="00C401E9" w:rsidRPr="00BF23BA">
        <w:t xml:space="preserve">, Rabbi Yaakov </w:t>
      </w:r>
      <w:proofErr w:type="spellStart"/>
      <w:r w:rsidR="00C401E9" w:rsidRPr="00BF23BA">
        <w:t>Aryeh</w:t>
      </w:r>
      <w:proofErr w:type="spellEnd"/>
      <w:r w:rsidR="00C401E9" w:rsidRPr="00BF23BA">
        <w:t xml:space="preserve"> Alter</w:t>
      </w:r>
      <w:r w:rsidR="00BF23BA">
        <w:t>.</w:t>
      </w:r>
    </w:p>
    <w:p w:rsidR="00D812DB" w:rsidRDefault="00BF23BA" w:rsidP="00E84DE3">
      <w:pPr>
        <w:bidi w:val="0"/>
        <w:spacing w:line="360" w:lineRule="auto"/>
      </w:pPr>
      <w:r>
        <w:t xml:space="preserve">Litzman was born in 1948 </w:t>
      </w:r>
      <w:r w:rsidR="0044720A">
        <w:rPr>
          <w:sz w:val="23"/>
          <w:szCs w:val="23"/>
        </w:rPr>
        <w:t>in</w:t>
      </w:r>
      <w:r>
        <w:rPr>
          <w:sz w:val="23"/>
          <w:szCs w:val="23"/>
        </w:rPr>
        <w:t xml:space="preserve"> a displaced persons camp in Germany to Holocaust survivors from Poland who belonged to the Lithuanian sect of Judaism. In 1950, the family moved to the United States, settling in Brooklyn. In 1966, when he was 17, Litzman immigrated to Israel in order to continue his Torah studies.</w:t>
      </w:r>
    </w:p>
    <w:p w:rsidR="00F27BF2" w:rsidRDefault="00F27BF2" w:rsidP="00E84DE3">
      <w:pPr>
        <w:bidi w:val="0"/>
        <w:spacing w:line="360" w:lineRule="auto"/>
      </w:pPr>
      <w:r>
        <w:rPr>
          <w:sz w:val="23"/>
          <w:szCs w:val="23"/>
        </w:rPr>
        <w:t xml:space="preserve">Litzman served as the General Director of "Beit </w:t>
      </w:r>
      <w:proofErr w:type="spellStart"/>
      <w:r>
        <w:rPr>
          <w:sz w:val="23"/>
          <w:szCs w:val="23"/>
        </w:rPr>
        <w:t>Ya'akov</w:t>
      </w:r>
      <w:proofErr w:type="spellEnd"/>
      <w:r>
        <w:rPr>
          <w:sz w:val="23"/>
          <w:szCs w:val="23"/>
        </w:rPr>
        <w:t xml:space="preserve"> – </w:t>
      </w:r>
      <w:proofErr w:type="spellStart"/>
      <w:r w:rsidR="0044720A" w:rsidRPr="0044720A">
        <w:rPr>
          <w:sz w:val="23"/>
          <w:szCs w:val="23"/>
        </w:rPr>
        <w:t>Chasidei</w:t>
      </w:r>
      <w:proofErr w:type="spellEnd"/>
      <w:r>
        <w:rPr>
          <w:sz w:val="23"/>
          <w:szCs w:val="23"/>
        </w:rPr>
        <w:t xml:space="preserve"> </w:t>
      </w:r>
      <w:proofErr w:type="spellStart"/>
      <w:r>
        <w:rPr>
          <w:sz w:val="23"/>
          <w:szCs w:val="23"/>
        </w:rPr>
        <w:t>Yerushalyim</w:t>
      </w:r>
      <w:proofErr w:type="spellEnd"/>
      <w:r>
        <w:rPr>
          <w:sz w:val="23"/>
          <w:szCs w:val="23"/>
        </w:rPr>
        <w:t xml:space="preserve">". He initiated the establishment of </w:t>
      </w:r>
      <w:r w:rsidR="0044720A">
        <w:rPr>
          <w:sz w:val="23"/>
          <w:szCs w:val="23"/>
        </w:rPr>
        <w:t>ultra-Orthodox</w:t>
      </w:r>
      <w:r>
        <w:rPr>
          <w:sz w:val="23"/>
          <w:szCs w:val="23"/>
        </w:rPr>
        <w:t xml:space="preserve"> residential areas in Beit </w:t>
      </w:r>
      <w:proofErr w:type="spellStart"/>
      <w:r>
        <w:rPr>
          <w:sz w:val="23"/>
          <w:szCs w:val="23"/>
        </w:rPr>
        <w:t>Shemesh</w:t>
      </w:r>
      <w:proofErr w:type="spellEnd"/>
      <w:r>
        <w:rPr>
          <w:sz w:val="23"/>
          <w:szCs w:val="23"/>
        </w:rPr>
        <w:t xml:space="preserve">, Ashdod, Tel Aviv and Arad. </w:t>
      </w:r>
      <w:r w:rsidR="0044720A">
        <w:rPr>
          <w:sz w:val="23"/>
          <w:szCs w:val="23"/>
        </w:rPr>
        <w:t>In</w:t>
      </w:r>
      <w:r w:rsidR="00373D96">
        <w:rPr>
          <w:sz w:val="23"/>
          <w:szCs w:val="23"/>
        </w:rPr>
        <w:t xml:space="preserve"> the beginning of the 1980s</w:t>
      </w:r>
      <w:r w:rsidR="006F5E14">
        <w:rPr>
          <w:sz w:val="23"/>
          <w:szCs w:val="23"/>
        </w:rPr>
        <w:t>,</w:t>
      </w:r>
      <w:r w:rsidR="00373D96">
        <w:rPr>
          <w:sz w:val="23"/>
          <w:szCs w:val="23"/>
        </w:rPr>
        <w:t xml:space="preserve"> </w:t>
      </w:r>
      <w:proofErr w:type="spellStart"/>
      <w:r w:rsidR="0044720A">
        <w:rPr>
          <w:sz w:val="23"/>
          <w:szCs w:val="23"/>
        </w:rPr>
        <w:t>Litzman</w:t>
      </w:r>
      <w:proofErr w:type="spellEnd"/>
      <w:r>
        <w:rPr>
          <w:sz w:val="23"/>
          <w:szCs w:val="23"/>
        </w:rPr>
        <w:t xml:space="preserve"> served as an advisor to the </w:t>
      </w:r>
      <w:proofErr w:type="spellStart"/>
      <w:r>
        <w:rPr>
          <w:sz w:val="23"/>
          <w:szCs w:val="23"/>
        </w:rPr>
        <w:t>Ger</w:t>
      </w:r>
      <w:proofErr w:type="spellEnd"/>
      <w:r>
        <w:rPr>
          <w:sz w:val="23"/>
          <w:szCs w:val="23"/>
        </w:rPr>
        <w:t xml:space="preserve"> </w:t>
      </w:r>
      <w:proofErr w:type="spellStart"/>
      <w:r>
        <w:rPr>
          <w:sz w:val="23"/>
          <w:szCs w:val="23"/>
        </w:rPr>
        <w:t>Rebbe</w:t>
      </w:r>
      <w:proofErr w:type="spellEnd"/>
      <w:r>
        <w:rPr>
          <w:sz w:val="23"/>
          <w:szCs w:val="23"/>
        </w:rPr>
        <w:t xml:space="preserve">, Rabbi </w:t>
      </w:r>
      <w:proofErr w:type="spellStart"/>
      <w:r>
        <w:rPr>
          <w:sz w:val="23"/>
          <w:szCs w:val="23"/>
        </w:rPr>
        <w:t>Simcha</w:t>
      </w:r>
      <w:proofErr w:type="spellEnd"/>
      <w:r>
        <w:rPr>
          <w:sz w:val="23"/>
          <w:szCs w:val="23"/>
        </w:rPr>
        <w:t xml:space="preserve"> </w:t>
      </w:r>
      <w:proofErr w:type="spellStart"/>
      <w:r>
        <w:rPr>
          <w:sz w:val="23"/>
          <w:szCs w:val="23"/>
        </w:rPr>
        <w:t>Bunim</w:t>
      </w:r>
      <w:proofErr w:type="spellEnd"/>
      <w:r>
        <w:rPr>
          <w:sz w:val="23"/>
          <w:szCs w:val="23"/>
        </w:rPr>
        <w:t xml:space="preserve"> Al</w:t>
      </w:r>
      <w:r w:rsidR="00373D96">
        <w:rPr>
          <w:sz w:val="23"/>
          <w:szCs w:val="23"/>
        </w:rPr>
        <w:t xml:space="preserve">ter, and </w:t>
      </w:r>
      <w:r>
        <w:rPr>
          <w:sz w:val="23"/>
          <w:szCs w:val="23"/>
        </w:rPr>
        <w:t xml:space="preserve">was sent to the Knesset as an assistant to MK Avraham Yosef </w:t>
      </w:r>
      <w:proofErr w:type="spellStart"/>
      <w:r>
        <w:rPr>
          <w:sz w:val="23"/>
          <w:szCs w:val="23"/>
        </w:rPr>
        <w:t>Shapira</w:t>
      </w:r>
      <w:proofErr w:type="spellEnd"/>
      <w:r>
        <w:rPr>
          <w:sz w:val="23"/>
          <w:szCs w:val="23"/>
        </w:rPr>
        <w:t>.</w:t>
      </w:r>
      <w:r w:rsidR="006F5E14">
        <w:rPr>
          <w:sz w:val="23"/>
          <w:szCs w:val="23"/>
        </w:rPr>
        <w:t xml:space="preserve"> In the 12th Knesset, from 1990 to </w:t>
      </w:r>
      <w:r>
        <w:rPr>
          <w:sz w:val="23"/>
          <w:szCs w:val="23"/>
        </w:rPr>
        <w:t xml:space="preserve">1992, </w:t>
      </w:r>
      <w:proofErr w:type="spellStart"/>
      <w:r>
        <w:rPr>
          <w:sz w:val="23"/>
          <w:szCs w:val="23"/>
        </w:rPr>
        <w:t>Litzman</w:t>
      </w:r>
      <w:proofErr w:type="spellEnd"/>
      <w:r>
        <w:rPr>
          <w:sz w:val="23"/>
          <w:szCs w:val="23"/>
        </w:rPr>
        <w:t xml:space="preserve"> was an assistant to MK Rabbi Moshe Zev Feldman, the representative of the </w:t>
      </w:r>
      <w:proofErr w:type="spellStart"/>
      <w:r>
        <w:rPr>
          <w:sz w:val="23"/>
          <w:szCs w:val="23"/>
        </w:rPr>
        <w:t>Ger</w:t>
      </w:r>
      <w:proofErr w:type="spellEnd"/>
      <w:r>
        <w:rPr>
          <w:sz w:val="23"/>
          <w:szCs w:val="23"/>
        </w:rPr>
        <w:t xml:space="preserve"> Hasidic dynasty i</w:t>
      </w:r>
      <w:r w:rsidR="0044720A">
        <w:rPr>
          <w:sz w:val="23"/>
          <w:szCs w:val="23"/>
        </w:rPr>
        <w:t>n the Knesset, who served as</w:t>
      </w:r>
      <w:r>
        <w:rPr>
          <w:sz w:val="23"/>
          <w:szCs w:val="23"/>
        </w:rPr>
        <w:t xml:space="preserve"> </w:t>
      </w:r>
      <w:r w:rsidR="00EC2A76">
        <w:rPr>
          <w:sz w:val="23"/>
          <w:szCs w:val="23"/>
        </w:rPr>
        <w:t>chairman</w:t>
      </w:r>
      <w:r>
        <w:rPr>
          <w:sz w:val="23"/>
          <w:szCs w:val="23"/>
        </w:rPr>
        <w:t xml:space="preserve"> of the Finance Committee.</w:t>
      </w:r>
    </w:p>
    <w:p w:rsidR="00EC2A76" w:rsidRDefault="0044720A" w:rsidP="00E84DE3">
      <w:pPr>
        <w:bidi w:val="0"/>
        <w:spacing w:line="360" w:lineRule="auto"/>
      </w:pPr>
      <w:proofErr w:type="spellStart"/>
      <w:r>
        <w:rPr>
          <w:sz w:val="23"/>
          <w:szCs w:val="23"/>
        </w:rPr>
        <w:t>Litzman</w:t>
      </w:r>
      <w:proofErr w:type="spellEnd"/>
      <w:r w:rsidR="0042232D">
        <w:rPr>
          <w:sz w:val="23"/>
          <w:szCs w:val="23"/>
        </w:rPr>
        <w:t xml:space="preserve"> was </w:t>
      </w:r>
      <w:r>
        <w:rPr>
          <w:sz w:val="23"/>
          <w:szCs w:val="23"/>
        </w:rPr>
        <w:t>first elected</w:t>
      </w:r>
      <w:r w:rsidR="0042232D">
        <w:rPr>
          <w:sz w:val="23"/>
          <w:szCs w:val="23"/>
        </w:rPr>
        <w:t xml:space="preserve"> to the </w:t>
      </w:r>
      <w:r>
        <w:rPr>
          <w:sz w:val="23"/>
          <w:szCs w:val="23"/>
        </w:rPr>
        <w:t xml:space="preserve">Knesset in 1999, as a member of the </w:t>
      </w:r>
      <w:r w:rsidR="0042232D">
        <w:rPr>
          <w:sz w:val="23"/>
          <w:szCs w:val="23"/>
        </w:rPr>
        <w:t>15</w:t>
      </w:r>
      <w:r>
        <w:rPr>
          <w:sz w:val="23"/>
          <w:szCs w:val="23"/>
        </w:rPr>
        <w:t>th Knesset</w:t>
      </w:r>
      <w:r w:rsidR="0042232D">
        <w:rPr>
          <w:sz w:val="23"/>
          <w:szCs w:val="23"/>
        </w:rPr>
        <w:t xml:space="preserve">. During </w:t>
      </w:r>
      <w:r w:rsidR="00753AFC">
        <w:rPr>
          <w:sz w:val="23"/>
          <w:szCs w:val="23"/>
        </w:rPr>
        <w:t>that</w:t>
      </w:r>
      <w:r w:rsidR="006F5E14">
        <w:rPr>
          <w:sz w:val="23"/>
          <w:szCs w:val="23"/>
        </w:rPr>
        <w:t xml:space="preserve"> Knesset, from 2001 to </w:t>
      </w:r>
      <w:r w:rsidR="0042232D">
        <w:rPr>
          <w:sz w:val="23"/>
          <w:szCs w:val="23"/>
        </w:rPr>
        <w:t xml:space="preserve">2003, and during the 16th and 17th </w:t>
      </w:r>
      <w:proofErr w:type="spellStart"/>
      <w:r w:rsidR="0042232D">
        <w:rPr>
          <w:sz w:val="23"/>
          <w:szCs w:val="23"/>
        </w:rPr>
        <w:t>Knessets</w:t>
      </w:r>
      <w:proofErr w:type="spellEnd"/>
      <w:r w:rsidR="00753AFC">
        <w:rPr>
          <w:sz w:val="23"/>
          <w:szCs w:val="23"/>
        </w:rPr>
        <w:t>,</w:t>
      </w:r>
      <w:r w:rsidR="006F5E14">
        <w:rPr>
          <w:sz w:val="23"/>
          <w:szCs w:val="23"/>
        </w:rPr>
        <w:t xml:space="preserve"> from 2005 to </w:t>
      </w:r>
      <w:r w:rsidR="0042232D">
        <w:rPr>
          <w:sz w:val="23"/>
          <w:szCs w:val="23"/>
        </w:rPr>
        <w:t>2007, he served as the chairman of the Finance Committee.</w:t>
      </w:r>
    </w:p>
    <w:p w:rsidR="0042232D" w:rsidRDefault="00CB1406" w:rsidP="00E84DE3">
      <w:pPr>
        <w:bidi w:val="0"/>
        <w:spacing w:line="360" w:lineRule="auto"/>
      </w:pPr>
      <w:r>
        <w:rPr>
          <w:sz w:val="23"/>
          <w:szCs w:val="23"/>
        </w:rPr>
        <w:t>During his time in the Knesset, Lit</w:t>
      </w:r>
      <w:r w:rsidR="00753AFC">
        <w:rPr>
          <w:sz w:val="23"/>
          <w:szCs w:val="23"/>
        </w:rPr>
        <w:t>zman initiated a number of laws</w:t>
      </w:r>
      <w:r>
        <w:rPr>
          <w:sz w:val="23"/>
          <w:szCs w:val="23"/>
        </w:rPr>
        <w:t>, including the Special Cultural Educational Institution</w:t>
      </w:r>
      <w:r w:rsidR="009F5691">
        <w:rPr>
          <w:sz w:val="23"/>
          <w:szCs w:val="23"/>
        </w:rPr>
        <w:t>s</w:t>
      </w:r>
      <w:r>
        <w:rPr>
          <w:sz w:val="23"/>
          <w:szCs w:val="23"/>
        </w:rPr>
        <w:t xml:space="preserve"> Law, 2008, determining that the Minister of Education can recognize schools that do not teach the core subjects as "special cultural educational institutions" and to fund them at 60% of the government budget for public s</w:t>
      </w:r>
      <w:r w:rsidR="00753AFC">
        <w:rPr>
          <w:sz w:val="23"/>
          <w:szCs w:val="23"/>
        </w:rPr>
        <w:t>chools. He also initiated a law</w:t>
      </w:r>
      <w:r>
        <w:rPr>
          <w:sz w:val="23"/>
          <w:szCs w:val="23"/>
        </w:rPr>
        <w:t xml:space="preserve"> that </w:t>
      </w:r>
      <w:r w:rsidR="00753AFC">
        <w:rPr>
          <w:sz w:val="23"/>
          <w:szCs w:val="23"/>
        </w:rPr>
        <w:t>exempts</w:t>
      </w:r>
      <w:r>
        <w:rPr>
          <w:sz w:val="23"/>
          <w:szCs w:val="23"/>
        </w:rPr>
        <w:t xml:space="preserve"> houses of prayer – synagogues, mosques, churches and </w:t>
      </w:r>
      <w:proofErr w:type="spellStart"/>
      <w:r>
        <w:rPr>
          <w:sz w:val="23"/>
          <w:szCs w:val="23"/>
        </w:rPr>
        <w:t>Khalwats</w:t>
      </w:r>
      <w:proofErr w:type="spellEnd"/>
      <w:r>
        <w:rPr>
          <w:sz w:val="23"/>
          <w:szCs w:val="23"/>
        </w:rPr>
        <w:t xml:space="preserve"> – from paying leasing fees to the Israel Lands Authority.</w:t>
      </w:r>
    </w:p>
    <w:p w:rsidR="006F5864" w:rsidRDefault="006F5864" w:rsidP="00E84DE3">
      <w:pPr>
        <w:bidi w:val="0"/>
        <w:spacing w:line="360" w:lineRule="auto"/>
      </w:pPr>
      <w:r>
        <w:rPr>
          <w:sz w:val="23"/>
          <w:szCs w:val="23"/>
        </w:rPr>
        <w:lastRenderedPageBreak/>
        <w:t>In the 18th Knesset</w:t>
      </w:r>
      <w:r w:rsidR="009F5691">
        <w:rPr>
          <w:sz w:val="23"/>
          <w:szCs w:val="23"/>
        </w:rPr>
        <w:t>,</w:t>
      </w:r>
      <w:r>
        <w:rPr>
          <w:sz w:val="23"/>
          <w:szCs w:val="23"/>
        </w:rPr>
        <w:t xml:space="preserve"> Litzman became the he</w:t>
      </w:r>
      <w:r w:rsidR="00753AFC">
        <w:rPr>
          <w:sz w:val="23"/>
          <w:szCs w:val="23"/>
        </w:rPr>
        <w:t xml:space="preserve">ad of the United Torah Judaism faction, but due to opposition from </w:t>
      </w:r>
      <w:r>
        <w:rPr>
          <w:sz w:val="23"/>
          <w:szCs w:val="23"/>
        </w:rPr>
        <w:t xml:space="preserve">members of his party he was not </w:t>
      </w:r>
      <w:r w:rsidR="009F5691">
        <w:rPr>
          <w:sz w:val="23"/>
          <w:szCs w:val="23"/>
        </w:rPr>
        <w:t>appointed</w:t>
      </w:r>
      <w:r>
        <w:rPr>
          <w:sz w:val="23"/>
          <w:szCs w:val="23"/>
        </w:rPr>
        <w:t xml:space="preserve"> head of the Finance Committee</w:t>
      </w:r>
      <w:r w:rsidR="00753AFC">
        <w:rPr>
          <w:sz w:val="23"/>
          <w:szCs w:val="23"/>
        </w:rPr>
        <w:t>,</w:t>
      </w:r>
      <w:r>
        <w:rPr>
          <w:sz w:val="23"/>
          <w:szCs w:val="23"/>
        </w:rPr>
        <w:t xml:space="preserve"> as in the past. </w:t>
      </w:r>
      <w:r w:rsidR="00753AFC">
        <w:rPr>
          <w:sz w:val="23"/>
          <w:szCs w:val="23"/>
        </w:rPr>
        <w:t>Although</w:t>
      </w:r>
      <w:r>
        <w:rPr>
          <w:sz w:val="23"/>
          <w:szCs w:val="23"/>
        </w:rPr>
        <w:t xml:space="preserve"> he declared that his rabbi instructed him to not serve as a deputy minister, h</w:t>
      </w:r>
      <w:r w:rsidR="00E84DE3">
        <w:rPr>
          <w:sz w:val="23"/>
          <w:szCs w:val="23"/>
        </w:rPr>
        <w:t>e finally agreed to serve as</w:t>
      </w:r>
      <w:r>
        <w:rPr>
          <w:sz w:val="23"/>
          <w:szCs w:val="23"/>
        </w:rPr>
        <w:t xml:space="preserve"> Deputy Minister of Health. At the sam</w:t>
      </w:r>
      <w:r w:rsidR="00E84DE3">
        <w:rPr>
          <w:sz w:val="23"/>
          <w:szCs w:val="23"/>
        </w:rPr>
        <w:t xml:space="preserve">e time </w:t>
      </w:r>
      <w:proofErr w:type="spellStart"/>
      <w:r w:rsidR="00E84DE3">
        <w:rPr>
          <w:sz w:val="23"/>
          <w:szCs w:val="23"/>
        </w:rPr>
        <w:t>Litzman</w:t>
      </w:r>
      <w:proofErr w:type="spellEnd"/>
      <w:r w:rsidR="00753AFC">
        <w:rPr>
          <w:sz w:val="23"/>
          <w:szCs w:val="23"/>
        </w:rPr>
        <w:t xml:space="preserve"> ceased to serve as</w:t>
      </w:r>
      <w:r>
        <w:rPr>
          <w:sz w:val="23"/>
          <w:szCs w:val="23"/>
        </w:rPr>
        <w:t xml:space="preserve"> </w:t>
      </w:r>
      <w:r w:rsidR="0035376A">
        <w:rPr>
          <w:sz w:val="23"/>
          <w:szCs w:val="23"/>
        </w:rPr>
        <w:t>chairman</w:t>
      </w:r>
      <w:r>
        <w:rPr>
          <w:sz w:val="23"/>
          <w:szCs w:val="23"/>
        </w:rPr>
        <w:t xml:space="preserve"> of United Torah Judaism, and MK Menachem Eliezer Moses was appointed in his place.</w:t>
      </w:r>
    </w:p>
    <w:p w:rsidR="00CB1406" w:rsidRDefault="0035376A" w:rsidP="00E84DE3">
      <w:pPr>
        <w:bidi w:val="0"/>
        <w:spacing w:line="360" w:lineRule="auto"/>
      </w:pPr>
      <w:r>
        <w:rPr>
          <w:sz w:val="23"/>
          <w:szCs w:val="23"/>
        </w:rPr>
        <w:t xml:space="preserve">During his tenure as Deputy Minister of Health, </w:t>
      </w:r>
      <w:proofErr w:type="spellStart"/>
      <w:r>
        <w:rPr>
          <w:sz w:val="23"/>
          <w:szCs w:val="23"/>
        </w:rPr>
        <w:t>Litzman</w:t>
      </w:r>
      <w:proofErr w:type="spellEnd"/>
      <w:r>
        <w:rPr>
          <w:sz w:val="23"/>
          <w:szCs w:val="23"/>
        </w:rPr>
        <w:t xml:space="preserve"> caused </w:t>
      </w:r>
      <w:r w:rsidR="000A3EC2">
        <w:rPr>
          <w:sz w:val="23"/>
          <w:szCs w:val="23"/>
        </w:rPr>
        <w:t>several shake-ups</w:t>
      </w:r>
      <w:r w:rsidR="00753AFC">
        <w:rPr>
          <w:sz w:val="23"/>
          <w:szCs w:val="23"/>
        </w:rPr>
        <w:t xml:space="preserve"> with</w:t>
      </w:r>
      <w:r>
        <w:rPr>
          <w:sz w:val="23"/>
          <w:szCs w:val="23"/>
        </w:rPr>
        <w:t xml:space="preserve">in the </w:t>
      </w:r>
      <w:r w:rsidR="00E84DE3">
        <w:rPr>
          <w:sz w:val="23"/>
          <w:szCs w:val="23"/>
        </w:rPr>
        <w:t>health</w:t>
      </w:r>
      <w:r w:rsidR="000A3EC2">
        <w:rPr>
          <w:sz w:val="23"/>
          <w:szCs w:val="23"/>
        </w:rPr>
        <w:t xml:space="preserve"> system due, among other things, to his insistence</w:t>
      </w:r>
      <w:r>
        <w:rPr>
          <w:sz w:val="23"/>
          <w:szCs w:val="23"/>
        </w:rPr>
        <w:t xml:space="preserve"> on </w:t>
      </w:r>
      <w:r w:rsidR="000A3EC2">
        <w:rPr>
          <w:sz w:val="23"/>
          <w:szCs w:val="23"/>
        </w:rPr>
        <w:t>implementing</w:t>
      </w:r>
      <w:r>
        <w:rPr>
          <w:sz w:val="23"/>
          <w:szCs w:val="23"/>
        </w:rPr>
        <w:t xml:space="preserve"> Article 8(d) of the Brain-Respiratory Death Law, 2008, which allowed the family of a person who has been declared brain-dead to insist on not disconnecting their relative from respiratory machines and </w:t>
      </w:r>
      <w:r w:rsidR="000A3EC2">
        <w:rPr>
          <w:sz w:val="23"/>
          <w:szCs w:val="23"/>
        </w:rPr>
        <w:t xml:space="preserve">to continue </w:t>
      </w:r>
      <w:r>
        <w:rPr>
          <w:sz w:val="23"/>
          <w:szCs w:val="23"/>
        </w:rPr>
        <w:t>the support for the patient until the cessation of the heart</w:t>
      </w:r>
      <w:r w:rsidR="000A3EC2">
        <w:rPr>
          <w:sz w:val="23"/>
          <w:szCs w:val="23"/>
        </w:rPr>
        <w:t>'s action</w:t>
      </w:r>
      <w:r>
        <w:rPr>
          <w:sz w:val="23"/>
          <w:szCs w:val="23"/>
        </w:rPr>
        <w:t>. One of his biggest achievements as Deputy Minister of H</w:t>
      </w:r>
      <w:r w:rsidR="002102F7">
        <w:rPr>
          <w:sz w:val="23"/>
          <w:szCs w:val="23"/>
        </w:rPr>
        <w:t>ealth was the funding of dental</w:t>
      </w:r>
      <w:r>
        <w:rPr>
          <w:sz w:val="23"/>
          <w:szCs w:val="23"/>
        </w:rPr>
        <w:t xml:space="preserve"> </w:t>
      </w:r>
      <w:r w:rsidR="00DD3F14">
        <w:rPr>
          <w:sz w:val="23"/>
          <w:szCs w:val="23"/>
        </w:rPr>
        <w:t>treatment</w:t>
      </w:r>
      <w:r>
        <w:rPr>
          <w:sz w:val="23"/>
          <w:szCs w:val="23"/>
        </w:rPr>
        <w:t xml:space="preserve"> for children from the budget of the n</w:t>
      </w:r>
      <w:r w:rsidR="002102F7">
        <w:rPr>
          <w:sz w:val="23"/>
          <w:szCs w:val="23"/>
        </w:rPr>
        <w:t>ational health care system. In</w:t>
      </w:r>
      <w:r>
        <w:rPr>
          <w:sz w:val="23"/>
          <w:szCs w:val="23"/>
        </w:rPr>
        <w:t xml:space="preserve"> dealing with the matter of IVF treatments, </w:t>
      </w:r>
      <w:proofErr w:type="spellStart"/>
      <w:r w:rsidR="000A3EC2">
        <w:rPr>
          <w:sz w:val="23"/>
          <w:szCs w:val="23"/>
        </w:rPr>
        <w:t>Litzman</w:t>
      </w:r>
      <w:proofErr w:type="spellEnd"/>
      <w:r>
        <w:rPr>
          <w:sz w:val="23"/>
          <w:szCs w:val="23"/>
        </w:rPr>
        <w:t xml:space="preserve"> also considered Jewish law. During his term as Deputy Minister of Health, in 2011, there was a doctor</w:t>
      </w:r>
      <w:r w:rsidR="00DD3F14">
        <w:rPr>
          <w:sz w:val="23"/>
          <w:szCs w:val="23"/>
        </w:rPr>
        <w:t>s' strike which lasted</w:t>
      </w:r>
      <w:r>
        <w:rPr>
          <w:sz w:val="23"/>
          <w:szCs w:val="23"/>
        </w:rPr>
        <w:t xml:space="preserve"> five months.</w:t>
      </w:r>
    </w:p>
    <w:p w:rsidR="00DF4689" w:rsidRDefault="00DF4689" w:rsidP="00E84DE3">
      <w:pPr>
        <w:bidi w:val="0"/>
        <w:spacing w:line="360" w:lineRule="auto"/>
      </w:pPr>
      <w:r>
        <w:rPr>
          <w:sz w:val="23"/>
          <w:szCs w:val="23"/>
        </w:rPr>
        <w:t>During his time a</w:t>
      </w:r>
      <w:r w:rsidR="00685C39">
        <w:rPr>
          <w:sz w:val="23"/>
          <w:szCs w:val="23"/>
        </w:rPr>
        <w:t xml:space="preserve">s Deputy Minister of Health, a </w:t>
      </w:r>
      <w:r w:rsidR="002102F7">
        <w:rPr>
          <w:sz w:val="23"/>
          <w:szCs w:val="23"/>
        </w:rPr>
        <w:t>controversy</w:t>
      </w:r>
      <w:r w:rsidR="00685C39">
        <w:rPr>
          <w:sz w:val="23"/>
          <w:szCs w:val="23"/>
        </w:rPr>
        <w:t xml:space="preserve"> </w:t>
      </w:r>
      <w:r>
        <w:rPr>
          <w:sz w:val="23"/>
          <w:szCs w:val="23"/>
        </w:rPr>
        <w:t xml:space="preserve">arose over the location of the new emergency room at the </w:t>
      </w:r>
      <w:proofErr w:type="spellStart"/>
      <w:r>
        <w:rPr>
          <w:sz w:val="23"/>
          <w:szCs w:val="23"/>
        </w:rPr>
        <w:t>Barzilai</w:t>
      </w:r>
      <w:proofErr w:type="spellEnd"/>
      <w:r>
        <w:rPr>
          <w:sz w:val="23"/>
          <w:szCs w:val="23"/>
        </w:rPr>
        <w:t xml:space="preserve"> Medical Center in Ashkelon. In the original plan, </w:t>
      </w:r>
      <w:r w:rsidR="005038CC">
        <w:rPr>
          <w:sz w:val="23"/>
          <w:szCs w:val="23"/>
        </w:rPr>
        <w:t>then-</w:t>
      </w:r>
      <w:r w:rsidR="00F613D7">
        <w:rPr>
          <w:sz w:val="23"/>
          <w:szCs w:val="23"/>
        </w:rPr>
        <w:t xml:space="preserve">Prime Minister </w:t>
      </w:r>
      <w:r w:rsidR="00F613D7" w:rsidRPr="005706DE">
        <w:t>Ehud Olmert</w:t>
      </w:r>
      <w:r w:rsidR="005038CC">
        <w:rPr>
          <w:sz w:val="23"/>
          <w:szCs w:val="23"/>
        </w:rPr>
        <w:t xml:space="preserve"> and Prime Minister's Office </w:t>
      </w:r>
      <w:r w:rsidR="00F613D7">
        <w:rPr>
          <w:sz w:val="23"/>
          <w:szCs w:val="23"/>
        </w:rPr>
        <w:t xml:space="preserve">Director-General </w:t>
      </w:r>
      <w:hyperlink r:id="rId5" w:history="1">
        <w:proofErr w:type="spellStart"/>
        <w:r w:rsidR="00F613D7" w:rsidRPr="00F613D7">
          <w:t>Raanan</w:t>
        </w:r>
        <w:proofErr w:type="spellEnd"/>
        <w:r w:rsidR="00F613D7" w:rsidRPr="00F613D7">
          <w:t xml:space="preserve"> </w:t>
        </w:r>
        <w:proofErr w:type="spellStart"/>
        <w:r w:rsidR="00F613D7" w:rsidRPr="00F613D7">
          <w:t>Dinur</w:t>
        </w:r>
        <w:proofErr w:type="spellEnd"/>
      </w:hyperlink>
      <w:r w:rsidR="00F613D7" w:rsidRPr="00F613D7">
        <w:t xml:space="preserve"> </w:t>
      </w:r>
      <w:r w:rsidR="00F613D7">
        <w:rPr>
          <w:sz w:val="23"/>
          <w:szCs w:val="23"/>
        </w:rPr>
        <w:t xml:space="preserve">determined that </w:t>
      </w:r>
      <w:r>
        <w:rPr>
          <w:sz w:val="23"/>
          <w:szCs w:val="23"/>
        </w:rPr>
        <w:t xml:space="preserve">it was to be built on the site of an ancient graveyard. Despite </w:t>
      </w:r>
      <w:proofErr w:type="spellStart"/>
      <w:r>
        <w:rPr>
          <w:sz w:val="23"/>
          <w:szCs w:val="23"/>
        </w:rPr>
        <w:t>Litzman's</w:t>
      </w:r>
      <w:proofErr w:type="spellEnd"/>
      <w:r>
        <w:rPr>
          <w:sz w:val="23"/>
          <w:szCs w:val="23"/>
        </w:rPr>
        <w:t xml:space="preserve"> opposition, </w:t>
      </w:r>
      <w:r w:rsidR="00FB59D6">
        <w:rPr>
          <w:sz w:val="23"/>
          <w:szCs w:val="23"/>
        </w:rPr>
        <w:t>the</w:t>
      </w:r>
      <w:r w:rsidR="00FB59D6">
        <w:t xml:space="preserve"> prime minister</w:t>
      </w:r>
      <w:r w:rsidR="005706DE">
        <w:t xml:space="preserve"> </w:t>
      </w:r>
      <w:r>
        <w:rPr>
          <w:sz w:val="23"/>
          <w:szCs w:val="23"/>
        </w:rPr>
        <w:t xml:space="preserve">decided to build the emergency room and the hospital's </w:t>
      </w:r>
      <w:r w:rsidR="005038CC">
        <w:rPr>
          <w:sz w:val="23"/>
          <w:szCs w:val="23"/>
        </w:rPr>
        <w:t>fortified wing</w:t>
      </w:r>
      <w:r>
        <w:rPr>
          <w:sz w:val="23"/>
          <w:szCs w:val="23"/>
        </w:rPr>
        <w:t xml:space="preserve"> in accordance with the original plan and to remove the graves found at the construction site. In May 2010, the clearance of the graves began despite the protests of </w:t>
      </w:r>
      <w:r w:rsidR="00685C39">
        <w:rPr>
          <w:sz w:val="23"/>
          <w:szCs w:val="23"/>
        </w:rPr>
        <w:t>Haredi</w:t>
      </w:r>
      <w:r>
        <w:rPr>
          <w:sz w:val="23"/>
          <w:szCs w:val="23"/>
        </w:rPr>
        <w:t xml:space="preserve"> Jews </w:t>
      </w:r>
      <w:r w:rsidR="00685C39">
        <w:rPr>
          <w:sz w:val="23"/>
          <w:szCs w:val="23"/>
        </w:rPr>
        <w:t>in Ashkelon and throughout the country.</w:t>
      </w:r>
    </w:p>
    <w:p w:rsidR="000C4C0A" w:rsidRDefault="00E84DE3" w:rsidP="00E84DE3">
      <w:pPr>
        <w:bidi w:val="0"/>
        <w:spacing w:line="360" w:lineRule="auto"/>
        <w:rPr>
          <w:sz w:val="23"/>
          <w:szCs w:val="23"/>
        </w:rPr>
      </w:pPr>
      <w:r>
        <w:rPr>
          <w:sz w:val="23"/>
          <w:szCs w:val="23"/>
        </w:rPr>
        <w:t>In the</w:t>
      </w:r>
      <w:r w:rsidR="000C4C0A">
        <w:rPr>
          <w:sz w:val="23"/>
          <w:szCs w:val="23"/>
        </w:rPr>
        <w:t xml:space="preserve"> </w:t>
      </w:r>
      <w:proofErr w:type="spellStart"/>
      <w:r w:rsidR="000C4C0A">
        <w:rPr>
          <w:sz w:val="23"/>
          <w:szCs w:val="23"/>
        </w:rPr>
        <w:t>the</w:t>
      </w:r>
      <w:proofErr w:type="spellEnd"/>
      <w:r w:rsidR="000C4C0A">
        <w:rPr>
          <w:sz w:val="23"/>
          <w:szCs w:val="23"/>
        </w:rPr>
        <w:t xml:space="preserve"> 19th Knesset, United Torah Judaism did not join the coalition, and </w:t>
      </w:r>
      <w:r>
        <w:rPr>
          <w:sz w:val="23"/>
          <w:szCs w:val="23"/>
        </w:rPr>
        <w:t>sat in</w:t>
      </w:r>
      <w:r w:rsidR="000C4C0A">
        <w:rPr>
          <w:sz w:val="23"/>
          <w:szCs w:val="23"/>
        </w:rPr>
        <w:t xml:space="preserve"> the opposition. </w:t>
      </w:r>
    </w:p>
    <w:p w:rsidR="000C4C0A" w:rsidRDefault="00E84DE3" w:rsidP="00E84DE3">
      <w:pPr>
        <w:bidi w:val="0"/>
        <w:spacing w:line="360" w:lineRule="auto"/>
      </w:pPr>
      <w:r>
        <w:rPr>
          <w:sz w:val="23"/>
          <w:szCs w:val="23"/>
        </w:rPr>
        <w:t xml:space="preserve">In the 20th Knesset, </w:t>
      </w:r>
      <w:r w:rsidR="000C4C0A">
        <w:rPr>
          <w:sz w:val="23"/>
          <w:szCs w:val="23"/>
        </w:rPr>
        <w:t xml:space="preserve">the faction joined the </w:t>
      </w:r>
      <w:r w:rsidR="00A500E8">
        <w:rPr>
          <w:sz w:val="23"/>
          <w:szCs w:val="23"/>
        </w:rPr>
        <w:t>coalition</w:t>
      </w:r>
      <w:r w:rsidR="000C4C0A">
        <w:rPr>
          <w:sz w:val="23"/>
          <w:szCs w:val="23"/>
        </w:rPr>
        <w:t>, and Litzman was appointed Deputy Minister of Health</w:t>
      </w:r>
      <w:r w:rsidR="000C4C0A">
        <w:t>. He continued with the reforms</w:t>
      </w:r>
      <w:r w:rsidR="008B1F76">
        <w:t xml:space="preserve"> he initiated during his first tenure, and transferre</w:t>
      </w:r>
      <w:r w:rsidR="00AC4C2C">
        <w:t xml:space="preserve">d mental health clinics </w:t>
      </w:r>
      <w:r w:rsidR="005038CC">
        <w:t>to</w:t>
      </w:r>
      <w:r>
        <w:t xml:space="preserve"> medical care centers. Litzman</w:t>
      </w:r>
      <w:bookmarkStart w:id="0" w:name="_GoBack"/>
      <w:bookmarkEnd w:id="0"/>
      <w:r w:rsidR="008B1F76">
        <w:t xml:space="preserve"> continued to conduct surprise visits </w:t>
      </w:r>
      <w:r w:rsidR="00FB59D6">
        <w:t>in</w:t>
      </w:r>
      <w:r w:rsidR="008B1F76">
        <w:t xml:space="preserve"> hospitals, and announced his intention to allow family doctors to issue prescriptions for medical cannabis, to be sold in pharmacies. </w:t>
      </w:r>
    </w:p>
    <w:p w:rsidR="001B3E2A" w:rsidRDefault="001B3E2A" w:rsidP="00E84DE3">
      <w:pPr>
        <w:bidi w:val="0"/>
        <w:spacing w:line="360" w:lineRule="auto"/>
      </w:pPr>
      <w:r>
        <w:lastRenderedPageBreak/>
        <w:t xml:space="preserve">In August 2015, following a </w:t>
      </w:r>
      <w:r w:rsidR="001F54A1">
        <w:t xml:space="preserve">petition </w:t>
      </w:r>
      <w:r w:rsidR="005038CC">
        <w:t>submitted</w:t>
      </w:r>
      <w:r w:rsidR="001F54A1">
        <w:t xml:space="preserve"> by </w:t>
      </w:r>
      <w:r w:rsidR="005038CC">
        <w:t xml:space="preserve">the </w:t>
      </w:r>
      <w:proofErr w:type="spellStart"/>
      <w:r w:rsidR="001F54A1">
        <w:t>Yesh</w:t>
      </w:r>
      <w:proofErr w:type="spellEnd"/>
      <w:r w:rsidR="001F54A1">
        <w:t xml:space="preserve"> </w:t>
      </w:r>
      <w:proofErr w:type="spellStart"/>
      <w:r w:rsidR="001F54A1">
        <w:t>Atid</w:t>
      </w:r>
      <w:proofErr w:type="spellEnd"/>
      <w:r w:rsidR="001F54A1">
        <w:t xml:space="preserve"> faction, the High Court of Justice determined that Litzman cannot serve as a deputy minister, and must </w:t>
      </w:r>
      <w:r w:rsidR="00AC4C2C">
        <w:t>become</w:t>
      </w:r>
      <w:r w:rsidR="001F54A1">
        <w:t xml:space="preserve"> a minister. </w:t>
      </w:r>
      <w:r w:rsidR="00AC4C2C">
        <w:t>In light of this ruling, t</w:t>
      </w:r>
      <w:r w:rsidR="001F54A1">
        <w:t xml:space="preserve">he </w:t>
      </w:r>
      <w:r w:rsidR="001F54A1">
        <w:rPr>
          <w:lang w:val="en"/>
        </w:rPr>
        <w:t>Council of [great] Torah Sages</w:t>
      </w:r>
      <w:r w:rsidR="001F54A1">
        <w:t xml:space="preserve"> of </w:t>
      </w:r>
      <w:proofErr w:type="spellStart"/>
      <w:r w:rsidR="001F54A1">
        <w:t>Agudat</w:t>
      </w:r>
      <w:proofErr w:type="spellEnd"/>
      <w:r w:rsidR="001F54A1">
        <w:t xml:space="preserve"> </w:t>
      </w:r>
      <w:proofErr w:type="spellStart"/>
      <w:r w:rsidR="001F54A1">
        <w:t>Yisrael</w:t>
      </w:r>
      <w:proofErr w:type="spellEnd"/>
      <w:r w:rsidR="001F54A1">
        <w:t xml:space="preserve"> decided to change </w:t>
      </w:r>
      <w:r w:rsidR="00AC4C2C">
        <w:t>its</w:t>
      </w:r>
      <w:r w:rsidR="001F54A1">
        <w:t xml:space="preserve"> previous decision, wh</w:t>
      </w:r>
      <w:r w:rsidR="00A500E8">
        <w:t>ich stated that MKs who are members of</w:t>
      </w:r>
      <w:r w:rsidR="001F54A1">
        <w:t xml:space="preserve"> </w:t>
      </w:r>
      <w:proofErr w:type="spellStart"/>
      <w:r w:rsidR="001F54A1">
        <w:t>Agudat</w:t>
      </w:r>
      <w:proofErr w:type="spellEnd"/>
      <w:r w:rsidR="001F54A1">
        <w:t xml:space="preserve"> </w:t>
      </w:r>
      <w:proofErr w:type="spellStart"/>
      <w:r w:rsidR="001F54A1">
        <w:t>Yisrael</w:t>
      </w:r>
      <w:proofErr w:type="spellEnd"/>
      <w:r w:rsidR="001F54A1">
        <w:t xml:space="preserve"> cannot be </w:t>
      </w:r>
      <w:r w:rsidR="00A500E8">
        <w:t>appointed</w:t>
      </w:r>
      <w:r w:rsidR="001F54A1">
        <w:t xml:space="preserve"> ministers, and allowed Litzman to be </w:t>
      </w:r>
      <w:r w:rsidR="00AC4C2C">
        <w:t>appointed M</w:t>
      </w:r>
      <w:r w:rsidR="00A500E8">
        <w:t>inister of health in September 2015.</w:t>
      </w:r>
    </w:p>
    <w:p w:rsidR="00A500E8" w:rsidRDefault="00A500E8" w:rsidP="00E84DE3">
      <w:pPr>
        <w:bidi w:val="0"/>
        <w:spacing w:line="360" w:lineRule="auto"/>
      </w:pPr>
      <w:r>
        <w:t xml:space="preserve">Litzman is </w:t>
      </w:r>
      <w:r w:rsidR="00AC4C2C">
        <w:t>considered a social and reformist</w:t>
      </w:r>
      <w:r>
        <w:t xml:space="preserve"> </w:t>
      </w:r>
      <w:r w:rsidR="00AC4C2C">
        <w:t xml:space="preserve">minister </w:t>
      </w:r>
      <w:r>
        <w:t xml:space="preserve">who </w:t>
      </w:r>
      <w:r w:rsidR="00AC4C2C">
        <w:t>works</w:t>
      </w:r>
      <w:r>
        <w:t xml:space="preserve"> for the benefit of the health system, </w:t>
      </w:r>
      <w:r w:rsidR="002F7628">
        <w:t xml:space="preserve">without </w:t>
      </w:r>
      <w:r w:rsidR="0012042B">
        <w:t>distinguishing between populations</w:t>
      </w:r>
      <w:r w:rsidR="002F7628">
        <w:t xml:space="preserve">. </w:t>
      </w:r>
      <w:r w:rsidR="006645E8">
        <w:t xml:space="preserve">In various </w:t>
      </w:r>
      <w:r w:rsidR="008D1F8B">
        <w:t xml:space="preserve">public opinion surveys carried out in the two years following his appointment as minister, </w:t>
      </w:r>
      <w:proofErr w:type="spellStart"/>
      <w:r w:rsidR="008D1F8B">
        <w:t>Litzman</w:t>
      </w:r>
      <w:proofErr w:type="spellEnd"/>
      <w:r w:rsidR="008D1F8B">
        <w:t xml:space="preserve"> was rated the most popular minister in the government. </w:t>
      </w:r>
      <w:r w:rsidR="002F7628">
        <w:t xml:space="preserve"> </w:t>
      </w:r>
    </w:p>
    <w:p w:rsidR="00735984" w:rsidRDefault="0012042B" w:rsidP="00E84DE3">
      <w:pPr>
        <w:bidi w:val="0"/>
        <w:spacing w:line="360" w:lineRule="auto"/>
      </w:pPr>
      <w:r>
        <w:t>In</w:t>
      </w:r>
      <w:r w:rsidR="00735984">
        <w:t xml:space="preserve"> 2016, </w:t>
      </w:r>
      <w:proofErr w:type="spellStart"/>
      <w:r w:rsidR="00735984">
        <w:t>Litzman</w:t>
      </w:r>
      <w:proofErr w:type="spellEnd"/>
      <w:r w:rsidR="00735984">
        <w:t xml:space="preserve"> </w:t>
      </w:r>
      <w:r w:rsidR="003369BD">
        <w:t>declared</w:t>
      </w:r>
      <w:r w:rsidR="00735984">
        <w:t xml:space="preserve"> a public battle against junk food and </w:t>
      </w:r>
      <w:r w:rsidR="00935694">
        <w:t>obesity</w:t>
      </w:r>
      <w:r w:rsidR="00735984">
        <w:t xml:space="preserve"> within the population. Following a </w:t>
      </w:r>
      <w:r w:rsidR="00DE537B">
        <w:t xml:space="preserve">highly publicized </w:t>
      </w:r>
      <w:r w:rsidR="002102F7">
        <w:t>dispute with the McDonald's fast-food chain</w:t>
      </w:r>
      <w:r w:rsidR="00DE537B">
        <w:t>,</w:t>
      </w:r>
      <w:r w:rsidR="002102F7">
        <w:t xml:space="preserve"> </w:t>
      </w:r>
      <w:proofErr w:type="spellStart"/>
      <w:r w:rsidR="002102F7">
        <w:t>Litzman</w:t>
      </w:r>
      <w:proofErr w:type="spellEnd"/>
      <w:r w:rsidR="002102F7">
        <w:t xml:space="preserve"> announced that he would </w:t>
      </w:r>
      <w:r w:rsidR="00DE537B">
        <w:t>supervise the food served to children in schools, forbid the sale of hot ch</w:t>
      </w:r>
      <w:r w:rsidR="002102F7">
        <w:t xml:space="preserve">ocolate with high sugar levels and </w:t>
      </w:r>
      <w:r w:rsidR="00DE537B">
        <w:t xml:space="preserve">subsidize food for gluten-free </w:t>
      </w:r>
      <w:r w:rsidR="002102F7">
        <w:t xml:space="preserve">patients. He also </w:t>
      </w:r>
      <w:r w:rsidR="0080116E">
        <w:t xml:space="preserve">spoke against overeating </w:t>
      </w:r>
      <w:r w:rsidR="0080116E" w:rsidRPr="0080116E">
        <w:t>sufganiyot</w:t>
      </w:r>
      <w:r w:rsidR="0080116E">
        <w:t xml:space="preserve"> </w:t>
      </w:r>
      <w:r w:rsidR="002102F7">
        <w:t>during</w:t>
      </w:r>
      <w:r w:rsidR="0080116E">
        <w:t xml:space="preserve"> </w:t>
      </w:r>
      <w:r w:rsidR="0080116E" w:rsidRPr="0080116E">
        <w:t>Hanukkah</w:t>
      </w:r>
      <w:r w:rsidR="0080116E">
        <w:t>.</w:t>
      </w:r>
    </w:p>
    <w:p w:rsidR="0080116E" w:rsidRDefault="00836760" w:rsidP="00E84DE3">
      <w:pPr>
        <w:bidi w:val="0"/>
        <w:spacing w:line="360" w:lineRule="auto"/>
      </w:pPr>
      <w:r>
        <w:t>Towards</w:t>
      </w:r>
      <w:r w:rsidR="0080116E">
        <w:t xml:space="preserve"> the end of 2016, </w:t>
      </w:r>
      <w:proofErr w:type="spellStart"/>
      <w:r w:rsidR="0080116E">
        <w:t>Litzman</w:t>
      </w:r>
      <w:proofErr w:type="spellEnd"/>
      <w:r w:rsidR="0080116E">
        <w:t xml:space="preserve"> established </w:t>
      </w:r>
      <w:r w:rsidR="004C4DD0">
        <w:t>t</w:t>
      </w:r>
      <w:r w:rsidR="004C4DD0" w:rsidRPr="004C4DD0">
        <w:t>he Regulatory Committee for Promotion of Healthy Nutrition</w:t>
      </w:r>
      <w:r w:rsidR="0080116E">
        <w:t xml:space="preserve">, which </w:t>
      </w:r>
      <w:r>
        <w:t>supervises over the</w:t>
      </w:r>
      <w:r w:rsidR="00DC1403">
        <w:t xml:space="preserve"> labeling </w:t>
      </w:r>
      <w:r>
        <w:t>of all food products with</w:t>
      </w:r>
      <w:r w:rsidRPr="00836760">
        <w:t xml:space="preserve"> a green or red sticker indicating whether they are a healthy food or not and specifying the level of health risk </w:t>
      </w:r>
      <w:r>
        <w:t>associated with the ingredients, similar to procedures</w:t>
      </w:r>
      <w:r w:rsidR="006F5E14">
        <w:t xml:space="preserve"> that are practiced worldwide</w:t>
      </w:r>
      <w:r w:rsidR="00317F74">
        <w:t>.</w:t>
      </w:r>
      <w:r w:rsidR="006F5E14">
        <w:t xml:space="preserve"> </w:t>
      </w:r>
    </w:p>
    <w:p w:rsidR="00AF71D7" w:rsidRDefault="00E84DE3" w:rsidP="00E84DE3">
      <w:pPr>
        <w:spacing w:line="360" w:lineRule="auto"/>
      </w:pPr>
    </w:p>
    <w:sectPr w:rsidR="00AF71D7" w:rsidSect="008F4E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3A"/>
    <w:rsid w:val="000A3EC2"/>
    <w:rsid w:val="000C4C0A"/>
    <w:rsid w:val="000F2B86"/>
    <w:rsid w:val="0012042B"/>
    <w:rsid w:val="001B3E2A"/>
    <w:rsid w:val="001B44E7"/>
    <w:rsid w:val="001F1AF6"/>
    <w:rsid w:val="001F54A1"/>
    <w:rsid w:val="002102F7"/>
    <w:rsid w:val="0025773A"/>
    <w:rsid w:val="002F7628"/>
    <w:rsid w:val="00317F74"/>
    <w:rsid w:val="003369BD"/>
    <w:rsid w:val="0035376A"/>
    <w:rsid w:val="00373D96"/>
    <w:rsid w:val="0042232D"/>
    <w:rsid w:val="0044720A"/>
    <w:rsid w:val="004C4DD0"/>
    <w:rsid w:val="005038CC"/>
    <w:rsid w:val="005706DE"/>
    <w:rsid w:val="006645E8"/>
    <w:rsid w:val="00685C39"/>
    <w:rsid w:val="006F456D"/>
    <w:rsid w:val="006F5864"/>
    <w:rsid w:val="006F5E14"/>
    <w:rsid w:val="00735984"/>
    <w:rsid w:val="00753AFC"/>
    <w:rsid w:val="0080116E"/>
    <w:rsid w:val="00836760"/>
    <w:rsid w:val="008875FF"/>
    <w:rsid w:val="008B1F76"/>
    <w:rsid w:val="008D1F8B"/>
    <w:rsid w:val="008F4EF1"/>
    <w:rsid w:val="00935694"/>
    <w:rsid w:val="009F5691"/>
    <w:rsid w:val="00A500E8"/>
    <w:rsid w:val="00AC4C2C"/>
    <w:rsid w:val="00B7468F"/>
    <w:rsid w:val="00BF23BA"/>
    <w:rsid w:val="00C401E9"/>
    <w:rsid w:val="00CB1406"/>
    <w:rsid w:val="00CF6DF0"/>
    <w:rsid w:val="00D812DB"/>
    <w:rsid w:val="00DC1403"/>
    <w:rsid w:val="00DD3F14"/>
    <w:rsid w:val="00DE537B"/>
    <w:rsid w:val="00DF4689"/>
    <w:rsid w:val="00E84DE3"/>
    <w:rsid w:val="00EB7AC1"/>
    <w:rsid w:val="00EC2A76"/>
    <w:rsid w:val="00F27ABC"/>
    <w:rsid w:val="00F27BF2"/>
    <w:rsid w:val="00F32F25"/>
    <w:rsid w:val="00F613D7"/>
    <w:rsid w:val="00FB59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63AAA-7339-4805-B0CF-AFB28FD0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06DE"/>
    <w:rPr>
      <w:b/>
      <w:bCs/>
      <w:i w:val="0"/>
      <w:iCs w:val="0"/>
    </w:rPr>
  </w:style>
  <w:style w:type="character" w:customStyle="1" w:styleId="st1">
    <w:name w:val="st1"/>
    <w:basedOn w:val="a0"/>
    <w:rsid w:val="0080116E"/>
  </w:style>
  <w:style w:type="paragraph" w:styleId="a4">
    <w:name w:val="header"/>
    <w:basedOn w:val="a"/>
    <w:link w:val="a5"/>
    <w:uiPriority w:val="99"/>
    <w:semiHidden/>
    <w:unhideWhenUsed/>
    <w:rsid w:val="00B7468F"/>
    <w:pPr>
      <w:tabs>
        <w:tab w:val="center" w:pos="4153"/>
        <w:tab w:val="right" w:pos="8306"/>
      </w:tabs>
      <w:spacing w:after="0" w:line="240" w:lineRule="auto"/>
    </w:pPr>
  </w:style>
  <w:style w:type="character" w:customStyle="1" w:styleId="a5">
    <w:name w:val="כותרת עליונה תו"/>
    <w:basedOn w:val="a0"/>
    <w:link w:val="a4"/>
    <w:uiPriority w:val="99"/>
    <w:semiHidden/>
    <w:rsid w:val="00B7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2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rzliyaconference.org/eng/?ArticleID=1830&amp;CategoryID=223"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5118</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אלמוג בלאואר</dc:creator>
  <cp:lastModifiedBy>דן בנצור</cp:lastModifiedBy>
  <cp:revision>2</cp:revision>
  <dcterms:created xsi:type="dcterms:W3CDTF">2017-02-20T14:45:00Z</dcterms:created>
  <dcterms:modified xsi:type="dcterms:W3CDTF">2017-02-20T14:45:00Z</dcterms:modified>
</cp:coreProperties>
</file>