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7D" w:rsidRDefault="00DF2B7D" w:rsidP="00852B6C">
      <w:pPr>
        <w:rPr>
          <w:b/>
          <w:bCs/>
          <w:rtl/>
        </w:rPr>
      </w:pPr>
      <w:r>
        <w:rPr>
          <w:rFonts w:hint="cs"/>
          <w:b/>
          <w:bCs/>
          <w:rtl/>
        </w:rPr>
        <w:t xml:space="preserve">נוסח לדיון בוועדת העבודה הרווחה והבריאות ביום </w:t>
      </w:r>
      <w:r w:rsidR="00852B6C">
        <w:rPr>
          <w:rFonts w:hint="cs"/>
          <w:b/>
          <w:bCs/>
          <w:rtl/>
        </w:rPr>
        <w:t>29</w:t>
      </w:r>
      <w:r w:rsidR="003F7097">
        <w:rPr>
          <w:rFonts w:hint="cs"/>
          <w:b/>
          <w:bCs/>
          <w:rtl/>
        </w:rPr>
        <w:t>.2.16:</w:t>
      </w:r>
    </w:p>
    <w:p w:rsidR="00DF2B7D" w:rsidRDefault="00DF2B7D" w:rsidP="001F7643">
      <w:pPr>
        <w:rPr>
          <w:b/>
          <w:bCs/>
          <w:rtl/>
        </w:rPr>
      </w:pPr>
    </w:p>
    <w:p w:rsidR="001F7643" w:rsidRDefault="001F7643" w:rsidP="001F7643">
      <w:pPr>
        <w:rPr>
          <w:b/>
          <w:bCs/>
          <w:rtl/>
        </w:rPr>
      </w:pPr>
      <w:r w:rsidRPr="003E00FC">
        <w:rPr>
          <w:rFonts w:hint="cs"/>
          <w:b/>
          <w:bCs/>
          <w:rtl/>
        </w:rPr>
        <w:t>צו עובדים זרים (איסור העסקה שלא כדין והבטחת תנאים הוגנים)</w:t>
      </w:r>
      <w:r>
        <w:rPr>
          <w:rFonts w:hint="cs"/>
          <w:b/>
          <w:bCs/>
          <w:rtl/>
        </w:rPr>
        <w:t xml:space="preserve"> </w:t>
      </w:r>
      <w:r w:rsidRPr="003E00FC">
        <w:rPr>
          <w:rFonts w:hint="cs"/>
          <w:b/>
          <w:bCs/>
          <w:rtl/>
        </w:rPr>
        <w:t>(סל ש</w:t>
      </w:r>
      <w:r>
        <w:rPr>
          <w:rFonts w:hint="cs"/>
          <w:b/>
          <w:bCs/>
          <w:rtl/>
        </w:rPr>
        <w:t>י</w:t>
      </w:r>
      <w:r w:rsidRPr="003E00FC">
        <w:rPr>
          <w:rFonts w:hint="cs"/>
          <w:b/>
          <w:bCs/>
          <w:rtl/>
        </w:rPr>
        <w:t xml:space="preserve">רותי בריאות </w:t>
      </w:r>
      <w:r>
        <w:rPr>
          <w:rFonts w:hint="cs"/>
          <w:b/>
          <w:bCs/>
          <w:rtl/>
        </w:rPr>
        <w:t xml:space="preserve">  </w:t>
      </w:r>
    </w:p>
    <w:p w:rsidR="001F7643" w:rsidRPr="003E00FC" w:rsidRDefault="001F7643" w:rsidP="003F7097">
      <w:pPr>
        <w:rPr>
          <w:b/>
          <w:bCs/>
          <w:rtl/>
        </w:rPr>
      </w:pPr>
      <w:r>
        <w:rPr>
          <w:rFonts w:hint="cs"/>
          <w:b/>
          <w:bCs/>
          <w:rtl/>
        </w:rPr>
        <w:t xml:space="preserve">                                          </w:t>
      </w:r>
      <w:r w:rsidRPr="003E00FC">
        <w:rPr>
          <w:rFonts w:hint="cs"/>
          <w:b/>
          <w:bCs/>
          <w:rtl/>
        </w:rPr>
        <w:t xml:space="preserve">לעובד)(תיקון), </w:t>
      </w:r>
      <w:proofErr w:type="spellStart"/>
      <w:r>
        <w:rPr>
          <w:rFonts w:hint="cs"/>
          <w:b/>
          <w:bCs/>
          <w:rtl/>
        </w:rPr>
        <w:t>ה</w:t>
      </w:r>
      <w:r w:rsidRPr="003E00FC">
        <w:rPr>
          <w:rFonts w:hint="cs"/>
          <w:b/>
          <w:bCs/>
          <w:rtl/>
        </w:rPr>
        <w:t>תשע"</w:t>
      </w:r>
      <w:r w:rsidR="00DF2B7D">
        <w:rPr>
          <w:rFonts w:hint="cs"/>
          <w:b/>
          <w:bCs/>
          <w:rtl/>
        </w:rPr>
        <w:t>ו</w:t>
      </w:r>
      <w:proofErr w:type="spellEnd"/>
      <w:r w:rsidRPr="003E00FC">
        <w:rPr>
          <w:rFonts w:hint="cs"/>
          <w:b/>
          <w:bCs/>
          <w:rtl/>
        </w:rPr>
        <w:t>- 201</w:t>
      </w:r>
      <w:r w:rsidR="003F7097">
        <w:rPr>
          <w:rFonts w:hint="cs"/>
          <w:b/>
          <w:bCs/>
          <w:rtl/>
        </w:rPr>
        <w:t>6</w:t>
      </w:r>
    </w:p>
    <w:p w:rsidR="001F7643" w:rsidRDefault="001F7643" w:rsidP="001F7643">
      <w:pPr>
        <w:rPr>
          <w:rtl/>
        </w:rPr>
      </w:pPr>
    </w:p>
    <w:p w:rsidR="001F7643" w:rsidRDefault="001F7643" w:rsidP="001F7643">
      <w:pPr>
        <w:rPr>
          <w:rtl/>
        </w:rPr>
      </w:pPr>
    </w:p>
    <w:p w:rsidR="001F7643" w:rsidRDefault="001F7643" w:rsidP="001F7643">
      <w:pPr>
        <w:rPr>
          <w:rtl/>
        </w:rPr>
      </w:pPr>
      <w:r>
        <w:rPr>
          <w:rFonts w:hint="cs"/>
          <w:rtl/>
        </w:rPr>
        <w:t xml:space="preserve">בתוקף סמכותי לפי סעיפים 1ד(א) ו- 6ב לחוק עובדים זרים, </w:t>
      </w:r>
      <w:proofErr w:type="spellStart"/>
      <w:r>
        <w:rPr>
          <w:rFonts w:hint="cs"/>
          <w:rtl/>
        </w:rPr>
        <w:t>התשנ"א</w:t>
      </w:r>
      <w:proofErr w:type="spellEnd"/>
      <w:r>
        <w:rPr>
          <w:rFonts w:hint="cs"/>
          <w:rtl/>
        </w:rPr>
        <w:t xml:space="preserve">- 1991 </w:t>
      </w:r>
      <w:r>
        <w:rPr>
          <w:rStyle w:val="a6"/>
          <w:rtl/>
        </w:rPr>
        <w:footnoteReference w:id="1"/>
      </w:r>
      <w:r>
        <w:rPr>
          <w:rFonts w:hint="cs"/>
          <w:rtl/>
        </w:rPr>
        <w:t xml:space="preserve"> , לאחר התייעצות עם ארגון עובדים שעם חבריו נמנה המספר הגדול ביותר של עובדים מאורגנים בישראל ועם ארגוני מעבידים שלדעת שר הכלכלה הם ארגוני מעבידים יציגים ונוגעים בדבר, ובאישור ועדת העבודה, הרווחה והבריאות של הכנסת, אני מצווה לאמור: </w:t>
      </w:r>
    </w:p>
    <w:p w:rsidR="001F7643" w:rsidRPr="003E00FC" w:rsidRDefault="001F7643" w:rsidP="001F7643">
      <w:pPr>
        <w:rPr>
          <w:b/>
          <w:bCs/>
          <w:rtl/>
        </w:rPr>
      </w:pPr>
      <w:r w:rsidRPr="003E00FC">
        <w:rPr>
          <w:rFonts w:hint="cs"/>
          <w:b/>
          <w:bCs/>
          <w:rtl/>
        </w:rPr>
        <w:t xml:space="preserve">      תיקון שם </w:t>
      </w:r>
    </w:p>
    <w:p w:rsidR="001F7643" w:rsidRDefault="001F7643" w:rsidP="001F7643">
      <w:pPr>
        <w:pStyle w:val="a3"/>
        <w:numPr>
          <w:ilvl w:val="0"/>
          <w:numId w:val="1"/>
        </w:numPr>
      </w:pPr>
      <w:r>
        <w:rPr>
          <w:rFonts w:hint="cs"/>
          <w:rtl/>
        </w:rPr>
        <w:t xml:space="preserve">בצו עובדים זרים (איסור העסקה שלא כדין והבטחת תנאים הוגנים )(סל שירותי בריאות לעובד), </w:t>
      </w:r>
      <w:proofErr w:type="spellStart"/>
      <w:r>
        <w:rPr>
          <w:rFonts w:hint="cs"/>
          <w:rtl/>
        </w:rPr>
        <w:t>התשס"א</w:t>
      </w:r>
      <w:proofErr w:type="spellEnd"/>
      <w:r>
        <w:rPr>
          <w:rFonts w:hint="cs"/>
          <w:rtl/>
        </w:rPr>
        <w:t xml:space="preserve">- 2001 </w:t>
      </w:r>
      <w:r>
        <w:rPr>
          <w:rStyle w:val="a6"/>
          <w:rtl/>
        </w:rPr>
        <w:footnoteReference w:id="2"/>
      </w:r>
      <w:r>
        <w:rPr>
          <w:rFonts w:hint="cs"/>
          <w:rtl/>
        </w:rPr>
        <w:t xml:space="preserve"> (להלן- הצו העיקרי), בשם הצו ,המילים "איסור העסקה שלא כדין והבטחת תנאים הוגנים)" - יימחקו. </w:t>
      </w:r>
    </w:p>
    <w:p w:rsidR="001F7643" w:rsidRPr="003E00FC" w:rsidRDefault="001F7643" w:rsidP="001F7643">
      <w:pPr>
        <w:ind w:left="360"/>
        <w:rPr>
          <w:b/>
          <w:bCs/>
        </w:rPr>
      </w:pPr>
      <w:r>
        <w:rPr>
          <w:rFonts w:hint="cs"/>
          <w:b/>
          <w:bCs/>
          <w:rtl/>
        </w:rPr>
        <w:t>תיקון סעיף 2</w:t>
      </w:r>
    </w:p>
    <w:p w:rsidR="001F7643" w:rsidRDefault="001F7643" w:rsidP="001F7643">
      <w:pPr>
        <w:pStyle w:val="a3"/>
        <w:numPr>
          <w:ilvl w:val="0"/>
          <w:numId w:val="1"/>
        </w:numPr>
      </w:pPr>
      <w:r>
        <w:rPr>
          <w:rFonts w:hint="cs"/>
          <w:rtl/>
        </w:rPr>
        <w:t>בסעיף 2 לצו העיקרי, אחרי פסקה (3) יבוא:</w:t>
      </w:r>
    </w:p>
    <w:p w:rsidR="001F7643" w:rsidRDefault="001F7643" w:rsidP="001F7643">
      <w:pPr>
        <w:pStyle w:val="a3"/>
        <w:rPr>
          <w:rtl/>
        </w:rPr>
      </w:pPr>
      <w:r>
        <w:rPr>
          <w:rFonts w:hint="cs"/>
          <w:rtl/>
        </w:rPr>
        <w:t xml:space="preserve">"(4)לעניין עובד בענף הסיעוד, בחלוף עשר שנים מאז קיבל לראשונה רישיון לישיבת ביקור לצורך  עבודה  בענף הסיעוד -  גם כיסוי לפיצוי חד פעמי מיוחד בסך 80 אלף שקלים חדשים, המיועד לעובד שנמצא בלתי כשיר לבצע את עבודתו מסיבות רפואיות כאמור בסעיף 4(א)(3), ובלבד שמימש את זכאותו לטיסה חזרה לארצו  כאמור בסעיף 4(ב); הזכאות לפיצוי תחול על מי שבמועד קביעת הרופא כאמור בסעיף 4(א)(3) כי אינו כשיר לעבודתו היה בידו רישיון תקף לישיבת  ביקור לצורך עבודה  בענף הסיעוד או שהיה בידו רישיון  כאמור במועד כלשהו במהלך תקופת  180 הימים שקדמה לקביעת הרופא כאמור. "   </w:t>
      </w:r>
    </w:p>
    <w:p w:rsidR="001F7643" w:rsidRDefault="001F7643" w:rsidP="001F7643">
      <w:pPr>
        <w:pStyle w:val="a3"/>
        <w:rPr>
          <w:rtl/>
        </w:rPr>
      </w:pPr>
    </w:p>
    <w:p w:rsidR="001F7643" w:rsidRDefault="001F7643" w:rsidP="001F7643">
      <w:pPr>
        <w:pStyle w:val="a3"/>
        <w:rPr>
          <w:rtl/>
        </w:rPr>
      </w:pPr>
    </w:p>
    <w:p w:rsidR="001F7643" w:rsidRDefault="001F7643" w:rsidP="001F7643">
      <w:pPr>
        <w:pStyle w:val="a3"/>
        <w:rPr>
          <w:b/>
          <w:bCs/>
          <w:rtl/>
        </w:rPr>
      </w:pPr>
      <w:r w:rsidRPr="007A641D">
        <w:rPr>
          <w:rFonts w:hint="cs"/>
          <w:b/>
          <w:bCs/>
          <w:rtl/>
        </w:rPr>
        <w:t>תיקון סעיף 4</w:t>
      </w:r>
    </w:p>
    <w:p w:rsidR="007A641D" w:rsidRPr="007A641D" w:rsidRDefault="007A641D" w:rsidP="001F7643">
      <w:pPr>
        <w:pStyle w:val="a3"/>
        <w:rPr>
          <w:b/>
          <w:bCs/>
          <w:rtl/>
        </w:rPr>
      </w:pPr>
    </w:p>
    <w:p w:rsidR="001F7643" w:rsidRPr="007A641D" w:rsidRDefault="001F7643" w:rsidP="004D4161">
      <w:pPr>
        <w:pStyle w:val="a3"/>
        <w:numPr>
          <w:ilvl w:val="0"/>
          <w:numId w:val="1"/>
        </w:numPr>
        <w:rPr>
          <w:rtl/>
        </w:rPr>
      </w:pPr>
      <w:r w:rsidRPr="007A641D">
        <w:rPr>
          <w:rFonts w:hint="cs"/>
          <w:rtl/>
        </w:rPr>
        <w:t xml:space="preserve">בסעיף 4(ב) לצו העיקרי, במקום "בסעיפים קטנים (א)(2) או (3)" יבוא: </w:t>
      </w:r>
      <w:r w:rsidR="004D4161">
        <w:rPr>
          <w:rFonts w:hint="cs"/>
          <w:rtl/>
        </w:rPr>
        <w:t>"</w:t>
      </w:r>
      <w:r w:rsidRPr="007A641D">
        <w:rPr>
          <w:rFonts w:hint="cs"/>
          <w:rtl/>
        </w:rPr>
        <w:t>בסעיף קטן (א)(2)" ובסופו יבוא: "נכללה בביטוח הרפואי תניה המגבילה את זכאותו של עובד לשירותי בריאות כאמור בסעיף קטן (א)(3), יכלול הביטוח הרפואי גם זכאות של העובד לתשלום מלוא ההוצאות לטיסתו מישראל, לרבות ליווי או סידורים מיוחדים אחרים בעת הטיסה, המתחייבים ממצבו הרפואי של העובד".</w:t>
      </w:r>
    </w:p>
    <w:p w:rsidR="001F7643" w:rsidRDefault="001F7643" w:rsidP="007A641D">
      <w:pPr>
        <w:pStyle w:val="a3"/>
        <w:ind w:left="785"/>
        <w:rPr>
          <w:rtl/>
        </w:rPr>
      </w:pPr>
    </w:p>
    <w:p w:rsidR="001F7643" w:rsidRPr="003E00FC" w:rsidRDefault="001F7643" w:rsidP="001F7643">
      <w:pPr>
        <w:rPr>
          <w:b/>
          <w:bCs/>
          <w:rtl/>
        </w:rPr>
      </w:pPr>
      <w:r w:rsidRPr="003E00FC">
        <w:rPr>
          <w:rFonts w:hint="cs"/>
          <w:b/>
          <w:bCs/>
          <w:rtl/>
        </w:rPr>
        <w:t xml:space="preserve">     תחילה ותחולה </w:t>
      </w:r>
    </w:p>
    <w:p w:rsidR="001F7643" w:rsidRDefault="001F7643" w:rsidP="007A641D">
      <w:pPr>
        <w:pStyle w:val="a3"/>
        <w:numPr>
          <w:ilvl w:val="0"/>
          <w:numId w:val="1"/>
        </w:numPr>
      </w:pPr>
      <w:r>
        <w:rPr>
          <w:rFonts w:hint="cs"/>
          <w:rtl/>
        </w:rPr>
        <w:t xml:space="preserve">תחילתו של סעיף 2(4) לצו העיקרי, כנוסחו בסעיף 2 לצו זה, ושל סעיף 4(ב) לצו העיקרי, כנוסחו בסעיף 3 לצו זה, ב-1 בחודש שלאחר 16 חודשים מיום פרסומו של צו זה; עובד יהיה זכאי לפיצוי חד פעמי לפי הסעיף האמור רק אם קביעת הרופא לפי סעיף 4(א)(3) לצו העיקרי, לא קדמה ליום התחילה, ואולם הוא יחול גם לגבי תקופת עבודה שקדמה ליום התחילה. </w:t>
      </w:r>
    </w:p>
    <w:p w:rsidR="001F7643" w:rsidRDefault="001F7643" w:rsidP="00DF2B7D">
      <w:pPr>
        <w:ind w:left="720"/>
        <w:rPr>
          <w:rtl/>
        </w:rPr>
      </w:pPr>
      <w:proofErr w:type="spellStart"/>
      <w:r>
        <w:rPr>
          <w:rFonts w:hint="cs"/>
          <w:rtl/>
        </w:rPr>
        <w:t>התשע"</w:t>
      </w:r>
      <w:r w:rsidR="00DF2B7D">
        <w:rPr>
          <w:rFonts w:hint="cs"/>
          <w:rtl/>
        </w:rPr>
        <w:t>ו</w:t>
      </w:r>
      <w:proofErr w:type="spellEnd"/>
    </w:p>
    <w:p w:rsidR="001F7643" w:rsidRDefault="001F7643" w:rsidP="003F7097">
      <w:pPr>
        <w:ind w:left="720"/>
        <w:rPr>
          <w:rtl/>
        </w:rPr>
      </w:pPr>
      <w:r>
        <w:rPr>
          <w:rFonts w:hint="cs"/>
          <w:rtl/>
        </w:rPr>
        <w:t>(201</w:t>
      </w:r>
      <w:r w:rsidR="003F7097">
        <w:rPr>
          <w:rFonts w:hint="cs"/>
          <w:rtl/>
        </w:rPr>
        <w:t>6</w:t>
      </w:r>
      <w:r>
        <w:rPr>
          <w:rFonts w:hint="cs"/>
          <w:rtl/>
        </w:rPr>
        <w:t>)</w:t>
      </w:r>
    </w:p>
    <w:p w:rsidR="001F7643" w:rsidRDefault="001F7643" w:rsidP="001F7643">
      <w:pPr>
        <w:ind w:left="360"/>
        <w:rPr>
          <w:rtl/>
        </w:rPr>
      </w:pPr>
      <w:r>
        <w:rPr>
          <w:rFonts w:hint="cs"/>
          <w:rtl/>
        </w:rPr>
        <w:t>(</w:t>
      </w:r>
      <w:proofErr w:type="spellStart"/>
      <w:r>
        <w:rPr>
          <w:rFonts w:hint="cs"/>
          <w:rtl/>
        </w:rPr>
        <w:t>חמ</w:t>
      </w:r>
      <w:proofErr w:type="spellEnd"/>
      <w:r>
        <w:rPr>
          <w:rFonts w:hint="cs"/>
          <w:rtl/>
        </w:rPr>
        <w:t xml:space="preserve"> 3-3073)</w:t>
      </w:r>
      <w:r>
        <w:rPr>
          <w:rFonts w:hint="cs"/>
          <w:rtl/>
        </w:rPr>
        <w:tab/>
      </w:r>
      <w:r>
        <w:rPr>
          <w:rFonts w:hint="cs"/>
          <w:rtl/>
        </w:rPr>
        <w:tab/>
      </w:r>
      <w:r>
        <w:rPr>
          <w:rFonts w:hint="cs"/>
          <w:rtl/>
        </w:rPr>
        <w:tab/>
      </w:r>
      <w:r>
        <w:rPr>
          <w:rFonts w:hint="cs"/>
          <w:rtl/>
        </w:rPr>
        <w:tab/>
      </w:r>
      <w:r>
        <w:rPr>
          <w:rFonts w:hint="cs"/>
          <w:rtl/>
        </w:rPr>
        <w:tab/>
      </w:r>
      <w:r>
        <w:rPr>
          <w:rFonts w:hint="cs"/>
          <w:rtl/>
        </w:rPr>
        <w:tab/>
      </w:r>
    </w:p>
    <w:p w:rsidR="001F7643" w:rsidRDefault="001F7643" w:rsidP="001F7643">
      <w:pPr>
        <w:ind w:left="360"/>
      </w:pPr>
      <w:r>
        <w:rPr>
          <w:rFonts w:hint="cs"/>
          <w:rtl/>
        </w:rPr>
        <w:tab/>
      </w:r>
      <w:r>
        <w:rPr>
          <w:rFonts w:hint="cs"/>
          <w:rtl/>
        </w:rPr>
        <w:tab/>
      </w:r>
      <w:r>
        <w:rPr>
          <w:rFonts w:hint="cs"/>
          <w:rtl/>
        </w:rPr>
        <w:tab/>
      </w:r>
      <w:r>
        <w:rPr>
          <w:rFonts w:hint="cs"/>
          <w:rtl/>
        </w:rPr>
        <w:tab/>
      </w:r>
      <w:r>
        <w:rPr>
          <w:rFonts w:hint="cs"/>
          <w:rtl/>
        </w:rPr>
        <w:tab/>
      </w:r>
      <w:r>
        <w:rPr>
          <w:rFonts w:hint="cs"/>
          <w:rtl/>
        </w:rPr>
        <w:tab/>
        <w:t xml:space="preserve">                    שר הבריאות</w:t>
      </w:r>
    </w:p>
    <w:p w:rsidR="001F7643" w:rsidRDefault="001F7643" w:rsidP="001F7643"/>
    <w:p w:rsidR="001F7643" w:rsidRDefault="001F7643" w:rsidP="001F7643">
      <w:pPr>
        <w:pStyle w:val="a3"/>
      </w:pPr>
    </w:p>
    <w:p w:rsidR="001F7643" w:rsidRPr="00C03AB4" w:rsidRDefault="001F7643" w:rsidP="001F7643"/>
    <w:p w:rsidR="00856D31" w:rsidRDefault="00856D31"/>
    <w:sectPr w:rsidR="00856D31" w:rsidSect="00B3797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27" w:rsidRDefault="00684027" w:rsidP="001F7643">
      <w:pPr>
        <w:spacing w:after="0" w:line="240" w:lineRule="auto"/>
      </w:pPr>
      <w:r>
        <w:separator/>
      </w:r>
    </w:p>
  </w:endnote>
  <w:endnote w:type="continuationSeparator" w:id="0">
    <w:p w:rsidR="00684027" w:rsidRDefault="00684027" w:rsidP="001F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27" w:rsidRDefault="00684027" w:rsidP="001F7643">
      <w:pPr>
        <w:spacing w:after="0" w:line="240" w:lineRule="auto"/>
      </w:pPr>
      <w:r>
        <w:separator/>
      </w:r>
    </w:p>
  </w:footnote>
  <w:footnote w:type="continuationSeparator" w:id="0">
    <w:p w:rsidR="00684027" w:rsidRDefault="00684027" w:rsidP="001F7643">
      <w:pPr>
        <w:spacing w:after="0" w:line="240" w:lineRule="auto"/>
      </w:pPr>
      <w:r>
        <w:continuationSeparator/>
      </w:r>
    </w:p>
  </w:footnote>
  <w:footnote w:id="1">
    <w:p w:rsidR="001F7643" w:rsidRDefault="001F7643" w:rsidP="001F7643">
      <w:pPr>
        <w:pStyle w:val="a4"/>
      </w:pPr>
      <w:r>
        <w:rPr>
          <w:rStyle w:val="a6"/>
        </w:rPr>
        <w:footnoteRef/>
      </w:r>
      <w:r>
        <w:rPr>
          <w:rtl/>
        </w:rPr>
        <w:t xml:space="preserve"> </w:t>
      </w:r>
      <w:r>
        <w:rPr>
          <w:rFonts w:hint="cs"/>
          <w:rtl/>
        </w:rPr>
        <w:t xml:space="preserve">ס"ח </w:t>
      </w:r>
      <w:proofErr w:type="spellStart"/>
      <w:r>
        <w:rPr>
          <w:rFonts w:hint="cs"/>
          <w:rtl/>
        </w:rPr>
        <w:t>התשנ"א</w:t>
      </w:r>
      <w:proofErr w:type="spellEnd"/>
      <w:r>
        <w:rPr>
          <w:rFonts w:hint="cs"/>
          <w:rtl/>
        </w:rPr>
        <w:t xml:space="preserve">, עמ' 112; </w:t>
      </w:r>
      <w:proofErr w:type="spellStart"/>
      <w:r>
        <w:rPr>
          <w:rFonts w:hint="cs"/>
          <w:rtl/>
        </w:rPr>
        <w:t>התש"ס</w:t>
      </w:r>
      <w:proofErr w:type="spellEnd"/>
      <w:r>
        <w:rPr>
          <w:rFonts w:hint="cs"/>
          <w:rtl/>
        </w:rPr>
        <w:t xml:space="preserve">, עמ' 85; </w:t>
      </w:r>
      <w:proofErr w:type="spellStart"/>
      <w:r>
        <w:rPr>
          <w:rFonts w:hint="cs"/>
          <w:rtl/>
        </w:rPr>
        <w:t>התשע"ד</w:t>
      </w:r>
      <w:proofErr w:type="spellEnd"/>
      <w:r>
        <w:rPr>
          <w:rFonts w:hint="cs"/>
          <w:rtl/>
        </w:rPr>
        <w:t>, עמ' 600.</w:t>
      </w:r>
    </w:p>
  </w:footnote>
  <w:footnote w:id="2">
    <w:p w:rsidR="001F7643" w:rsidRDefault="001F7643" w:rsidP="001F7643">
      <w:pPr>
        <w:pStyle w:val="a4"/>
      </w:pPr>
      <w:r>
        <w:rPr>
          <w:rStyle w:val="a6"/>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התשס"א</w:t>
      </w:r>
      <w:proofErr w:type="spellEnd"/>
      <w:r>
        <w:rPr>
          <w:rFonts w:hint="cs"/>
          <w:rtl/>
        </w:rPr>
        <w:t>, עמ' 729.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74CC5"/>
    <w:multiLevelType w:val="hybridMultilevel"/>
    <w:tmpl w:val="E650336E"/>
    <w:lvl w:ilvl="0" w:tplc="4F222E3E">
      <w:start w:val="1"/>
      <w:numFmt w:val="decimal"/>
      <w:lvlText w:val="%1."/>
      <w:lvlJc w:val="left"/>
      <w:pPr>
        <w:ind w:left="785"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43"/>
    <w:rsid w:val="000631C5"/>
    <w:rsid w:val="000C0DDC"/>
    <w:rsid w:val="00141355"/>
    <w:rsid w:val="001F7643"/>
    <w:rsid w:val="003F7097"/>
    <w:rsid w:val="00443B8F"/>
    <w:rsid w:val="004D4161"/>
    <w:rsid w:val="00502C6C"/>
    <w:rsid w:val="00684027"/>
    <w:rsid w:val="007A641D"/>
    <w:rsid w:val="00852B6C"/>
    <w:rsid w:val="00856D31"/>
    <w:rsid w:val="008F5DC0"/>
    <w:rsid w:val="009F7B1B"/>
    <w:rsid w:val="00AF6202"/>
    <w:rsid w:val="00B37970"/>
    <w:rsid w:val="00DF2B7D"/>
    <w:rsid w:val="00F73A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1716E-9BB5-4A4D-ADE7-E947C7BF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643"/>
    <w:pPr>
      <w:ind w:left="720"/>
      <w:contextualSpacing/>
    </w:pPr>
  </w:style>
  <w:style w:type="paragraph" w:styleId="a4">
    <w:name w:val="footnote text"/>
    <w:basedOn w:val="a"/>
    <w:link w:val="a5"/>
    <w:uiPriority w:val="99"/>
    <w:semiHidden/>
    <w:unhideWhenUsed/>
    <w:rsid w:val="001F7643"/>
    <w:pPr>
      <w:spacing w:after="0" w:line="240" w:lineRule="auto"/>
    </w:pPr>
    <w:rPr>
      <w:sz w:val="20"/>
      <w:szCs w:val="20"/>
    </w:rPr>
  </w:style>
  <w:style w:type="character" w:customStyle="1" w:styleId="a5">
    <w:name w:val="טקסט הערת שוליים תו"/>
    <w:basedOn w:val="a0"/>
    <w:link w:val="a4"/>
    <w:uiPriority w:val="99"/>
    <w:semiHidden/>
    <w:rsid w:val="001F7643"/>
    <w:rPr>
      <w:sz w:val="20"/>
      <w:szCs w:val="20"/>
    </w:rPr>
  </w:style>
  <w:style w:type="character" w:styleId="a6">
    <w:name w:val="footnote reference"/>
    <w:basedOn w:val="a0"/>
    <w:uiPriority w:val="99"/>
    <w:semiHidden/>
    <w:unhideWhenUsed/>
    <w:rsid w:val="001F7643"/>
    <w:rPr>
      <w:vertAlign w:val="superscript"/>
    </w:rPr>
  </w:style>
  <w:style w:type="paragraph" w:customStyle="1" w:styleId="P00">
    <w:name w:val="P00"/>
    <w:rsid w:val="001F764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basedOn w:val="a0"/>
    <w:rsid w:val="001F7643"/>
    <w:rPr>
      <w:rFonts w:ascii="Times New Roman" w:hAnsi="Times New Roman" w:cs="Times New Roman"/>
      <w:sz w:val="26"/>
      <w:szCs w:val="26"/>
    </w:rPr>
  </w:style>
  <w:style w:type="paragraph" w:styleId="a7">
    <w:name w:val="header"/>
    <w:basedOn w:val="a"/>
    <w:link w:val="a8"/>
    <w:uiPriority w:val="99"/>
    <w:unhideWhenUsed/>
    <w:rsid w:val="001F7643"/>
    <w:pPr>
      <w:tabs>
        <w:tab w:val="center" w:pos="4153"/>
        <w:tab w:val="right" w:pos="8306"/>
      </w:tabs>
      <w:spacing w:after="0" w:line="240" w:lineRule="auto"/>
    </w:pPr>
  </w:style>
  <w:style w:type="character" w:customStyle="1" w:styleId="a8">
    <w:name w:val="כותרת עליונה תו"/>
    <w:basedOn w:val="a0"/>
    <w:link w:val="a7"/>
    <w:uiPriority w:val="99"/>
    <w:rsid w:val="001F7643"/>
  </w:style>
  <w:style w:type="paragraph" w:styleId="a9">
    <w:name w:val="footer"/>
    <w:basedOn w:val="a"/>
    <w:link w:val="aa"/>
    <w:uiPriority w:val="99"/>
    <w:unhideWhenUsed/>
    <w:rsid w:val="001F7643"/>
    <w:pPr>
      <w:tabs>
        <w:tab w:val="center" w:pos="4153"/>
        <w:tab w:val="right" w:pos="8306"/>
      </w:tabs>
      <w:spacing w:after="0" w:line="240" w:lineRule="auto"/>
    </w:pPr>
  </w:style>
  <w:style w:type="character" w:customStyle="1" w:styleId="aa">
    <w:name w:val="כותרת תחתונה תו"/>
    <w:basedOn w:val="a0"/>
    <w:link w:val="a9"/>
    <w:uiPriority w:val="99"/>
    <w:rsid w:val="001F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הלשכה המשפטית - נוסח לקריאה שניה ושלישית" ma:contentTypeID="0x010100D9EB0C2DABF89A499A56B8857475424905009D8E913BE908254A816590B320DC9206" ma:contentTypeVersion="15" ma:contentTypeDescription="צור מסמך חדש." ma:contentTypeScope="" ma:versionID="480de6da8b5070a11c496d6170c61927">
  <xsd:schema xmlns:xsd="http://www.w3.org/2001/XMLSchema" xmlns:p="http://schemas.microsoft.com/office/2006/metadata/properties" xmlns:ns2="45b1516b-a623-4703-8d9f-d49840d8544e" xmlns:ns3="7B614F91-9B26-46EF-8E5C-9B9E897377CE" targetNamespace="http://schemas.microsoft.com/office/2006/metadata/properties" ma:root="true" ma:fieldsID="2160372aa97b41e9c08cb54cf46f6944" ns2:_="" ns3:_="">
    <xsd:import namespace="45b1516b-a623-4703-8d9f-d49840d8544e"/>
    <xsd:import namespace="7B614F91-9B26-46EF-8E5C-9B9E897377CE"/>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Vaada" minOccurs="0"/>
                <xsd:element ref="ns3:_x05d9__x05d5__x05d6__x05dd__x0020__x05d4__x05e6__x05e2__x05ea__x0020__x05d4__x05d7__x05d5__x05e7_" minOccurs="0"/>
                <xsd:element ref="ns3:HebrewDate" minOccurs="0"/>
                <xsd:element ref="ns3:MechaberMismach" minOccurs="0"/>
                <xsd:element ref="ns3:MisHatzaatChok" minOccurs="0"/>
                <xsd:element ref="ns3:_x05de__x05e1__x05e4__x05e8__x0020__x05d7__x05d5__x05d1__x05e8__x05ea_"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45b1516b-a623-4703-8d9f-d49840d8544e"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3" nillable="true" ma:displayName="חשיבות" ma:internalName="SDImportance">
      <xsd:simpleType>
        <xsd:restriction base="dms:Number"/>
      </xsd:simpleType>
    </xsd:element>
    <xsd:element name="SDDocumentSource" ma:index="24"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5" nillable="true" ma:displayName="תאריך חתימה אחרון " ma:internalName="SDLastSigningDate">
      <xsd:simpleType>
        <xsd:restriction base="dms:DateTime"/>
      </xsd:simpleType>
    </xsd:element>
    <xsd:element name="SDNumOfSignatures" ma:index="26" nillable="true" ma:displayName="מספר חתימות" ma:internalName="SDNumOfSignatures">
      <xsd:simpleType>
        <xsd:restriction base="dms:Number"/>
      </xsd:simpleType>
    </xsd:element>
    <xsd:element name="SDSignersLogins" ma:index="27" nillable="true" ma:displayName="חותם המסמך" ma:internalName="SDSignersLogins">
      <xsd:simpleType>
        <xsd:restriction base="dms:Text"/>
      </xsd:simpleType>
    </xsd:element>
  </xsd:schema>
  <xsd:schema xmlns:xsd="http://www.w3.org/2001/XMLSchema" xmlns:dms="http://schemas.microsoft.com/office/2006/documentManagement/types" targetNamespace="7B614F91-9B26-46EF-8E5C-9B9E897377CE" elementFormDefault="qualified">
    <xsd:import namespace="http://schemas.microsoft.com/office/2006/documentManagement/types"/>
    <xsd:element name="Vaada" ma:index="17" nillable="true" ma:displayName="ועדה" ma:default="(בחר)" ma:format="Dropdown" ma:internalName="Vaada">
      <xsd:simpleType>
        <xsd:restriction base="dms:Choice">
          <xsd:enumeration value="(בחר)"/>
          <xsd:enumeration value="ביקורת המדינה"/>
          <xsd:enumeration value="זכויות  הילד"/>
          <xsd:enumeration value="חוץ וביטחון"/>
          <xsd:enumeration value="חוקה"/>
          <xsd:enumeration value="חינוך"/>
          <xsd:enumeration value="כלכלה"/>
          <xsd:enumeration value="כנסת"/>
          <xsd:enumeration value="כספים"/>
          <xsd:enumeration value="מדע וטכנולוגיה"/>
          <xsd:enumeration value="מעמד האשה"/>
          <xsd:enumeration value="סמים"/>
          <xsd:enumeration value="עבודה ורווחה"/>
          <xsd:enumeration value="עובדים זרים"/>
          <xsd:enumeration value="עליה"/>
          <xsd:enumeration value="פניות הציבור"/>
          <xsd:enumeration value="פנים ואכ&quot;ס"/>
        </xsd:restriction>
      </xsd:simpleType>
    </xsd:element>
    <xsd:element name="_x05d9__x05d5__x05d6__x05dd__x0020__x05d4__x05e6__x05e2__x05ea__x0020__x05d4__x05d7__x05d5__x05e7_" ma:index="18" nillable="true" ma:displayName="יוזם הצעת החוק" ma:internalName="_x05d9__x05d5__x05d6__x05dd__x0020__x05d4__x05e6__x05e2__x05ea__x0020__x05d4__x05d7__x05d5__x05e7_">
      <xsd:simpleType>
        <xsd:restriction base="dms:Text"/>
      </xsd:simpleType>
    </xsd:element>
    <xsd:element name="HebrewDate" ma:index="19" nillable="true" ma:displayName="תאריך עברי" ma:internalName="HebrewDate">
      <xsd:simpleType>
        <xsd:restriction base="dms:Text"/>
      </xsd:simpleType>
    </xsd:element>
    <xsd:element name="MechaberMismach" ma:index="20" nillable="true" ma:displayName="מחבר המסמך" ma:internalName="MechaberMismach">
      <xsd:simpleType>
        <xsd:restriction base="dms:Text"/>
      </xsd:simpleType>
    </xsd:element>
    <xsd:element name="MisHatzaatChok" ma:index="21" nillable="true" ma:displayName="מספר הצעת חוק" ma:internalName="MisHatzaatChok">
      <xsd:simpleType>
        <xsd:restriction base="dms:Text"/>
      </xsd:simpleType>
    </xsd:element>
    <xsd:element name="_x05de__x05e1__x05e4__x05e8__x0020__x05d7__x05d5__x05d1__x05e8__x05ea_" ma:index="22" nillable="true" ma:displayName="מספר חוברת" ma:internalName="_x05de__x05e1__x05e4__x05e8__x0020__x05d7__x05d5__x05d1__x05e8__x05ea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utoNumber xmlns="45b1516b-a623-4703-8d9f-d49840d8544e">04476615</AutoNumber>
    <SDDocumentSource xmlns="45b1516b-a623-4703-8d9f-d49840d8544e">OfficeAddIn</SDDocumentSource>
    <SDOriginalID xmlns="45b1516b-a623-4703-8d9f-d49840d8544e" xsi:nil="true"/>
    <SDSignersLogins xmlns="45b1516b-a623-4703-8d9f-d49840d8544e" xsi:nil="true"/>
    <SDImportance xmlns="45b1516b-a623-4703-8d9f-d49840d8544e">0</SDImportance>
    <SDCategories xmlns="45b1516b-a623-4703-8d9f-d49840d8544e">:כללי2:הלשכה המשפטית:חקיקה - נוסח:חקיקה ראשית - נוסח:5. נוסח לקר' שניה שלישית;#</SDCategories>
    <SDDocDate xmlns="45b1516b-a623-4703-8d9f-d49840d8544e">2015-12-05T23:00:00+00:00</SDDocDate>
    <SDNumOfSignatures xmlns="45b1516b-a623-4703-8d9f-d49840d8544e" xsi:nil="true"/>
    <HebrewDate xmlns="7B614F91-9B26-46EF-8E5C-9B9E897377CE" xsi:nil="true"/>
    <SDAsmachta xmlns="45b1516b-a623-4703-8d9f-d49840d8544e" xsi:nil="true"/>
    <MechaberMismach xmlns="7B614F91-9B26-46EF-8E5C-9B9E897377CE" xsi:nil="true"/>
    <SDHebDate xmlns="45b1516b-a623-4703-8d9f-d49840d8544e">כ"ד בכסלו, התשע"ו</SDHebDate>
    <MisHatzaatChok xmlns="7B614F91-9B26-46EF-8E5C-9B9E897377CE" xsi:nil="true"/>
    <SDLastSigningDate xmlns="45b1516b-a623-4703-8d9f-d49840d8544e" xsi:nil="true"/>
    <Vaada xmlns="7B614F91-9B26-46EF-8E5C-9B9E897377CE">(בחר)</Vaada>
    <SDCategoryID xmlns="45b1516b-a623-4703-8d9f-d49840d8544e">7a7dda1502b9;#</SDCategoryID>
    <_x05de__x05e1__x05e4__x05e8__x0020__x05d7__x05d5__x05d1__x05e8__x05ea_ xmlns="7B614F91-9B26-46EF-8E5C-9B9E897377CE" xsi:nil="true"/>
    <SDAuthor xmlns="45b1516b-a623-4703-8d9f-d49840d8544e">שימרית שקד</SDAuthor>
    <_x05d9__x05d5__x05d6__x05dd__x0020__x05d4__x05e6__x05e2__x05ea__x0020__x05d4__x05d7__x05d5__x05e7_ xmlns="7B614F91-9B26-46EF-8E5C-9B9E897377CE" xsi:nil="true"/>
    <SDOfflineTo xmlns="45b1516b-a623-4703-8d9f-d49840d8544e" xsi:nil="true"/>
  </documentManagement>
</p:properties>
</file>

<file path=customXml/itemProps1.xml><?xml version="1.0" encoding="utf-8"?>
<ds:datastoreItem xmlns:ds="http://schemas.openxmlformats.org/officeDocument/2006/customXml" ds:itemID="{87772BE8-5740-4C23-B2DB-B958B48A2A78}">
  <ds:schemaRefs>
    <ds:schemaRef ds:uri="http://schemas.microsoft.com/sharepoint/v3/contenttype/forms"/>
  </ds:schemaRefs>
</ds:datastoreItem>
</file>

<file path=customXml/itemProps2.xml><?xml version="1.0" encoding="utf-8"?>
<ds:datastoreItem xmlns:ds="http://schemas.openxmlformats.org/officeDocument/2006/customXml" ds:itemID="{C257FAC9-E9F5-45C1-AA6D-F4DEE6EB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1516b-a623-4703-8d9f-d49840d8544e"/>
    <ds:schemaRef ds:uri="7B614F91-9B26-46EF-8E5C-9B9E897377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49C3D1-E455-4156-9027-F4225048C7A1}">
  <ds:schemaRefs>
    <ds:schemaRef ds:uri="http://schemas.microsoft.com/office/2006/metadata/properties"/>
    <ds:schemaRef ds:uri="45b1516b-a623-4703-8d9f-d49840d8544e"/>
    <ds:schemaRef ds:uri="7B614F91-9B26-46EF-8E5C-9B9E897377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1732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נוסח לדיון 9.12 צו עובדים זרים - סל שירותי בריאות לעובד</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לדיון 9.12 צו עובדים זרים - סל שירותי בריאות לעובד</dc:title>
  <dc:subject/>
  <dc:creator>נתן סמוך</dc:creator>
  <cp:keywords/>
  <dc:description/>
  <cp:lastModifiedBy>שימרית שקד</cp:lastModifiedBy>
  <cp:revision>7</cp:revision>
  <dcterms:created xsi:type="dcterms:W3CDTF">2015-12-06T12:23:00Z</dcterms:created>
  <dcterms:modified xsi:type="dcterms:W3CDTF">2015-12-08T08:19:00Z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0x010100D9EB0C2DABF89A499A56B8857475424905009D8E913BE908254A816590B320DC9206</vt:lpwstr>
  </property>
  <property fmtid="{D5CDD505-2E9C-101B-9397-08002B2CF9AE}" pid="3" name="ContentType">
    <vt:lpwstr>הלשכה המשפטית - נוסח לקריאה שניה ושלישית</vt:lpwstr>
  </property>
  <property fmtid="{D5CDD505-2E9C-101B-9397-08002B2CF9AE}" pid="4" name="SDCategoryID">
    <vt:lpwstr>7a7dda1502b9;#</vt:lpwstr>
  </property>
  <property fmtid="{D5CDD505-2E9C-101B-9397-08002B2CF9AE}" pid="5" name="z">
    <vt:lpwstr>#RowsetSchema</vt:lpwstr>
  </property>
  <property fmtid="{D5CDD505-2E9C-101B-9397-08002B2CF9AE}" pid="6" name="FileLeafRef">
    <vt:lpwstr>19955;#04476615.docx</vt:lpwstr>
  </property>
  <property fmtid="{D5CDD505-2E9C-101B-9397-08002B2CF9AE}" pid="7" name="Modified_x0020_By">
    <vt:lpwstr>LAN_KNESSET\hok_shimrit</vt:lpwstr>
  </property>
  <property fmtid="{D5CDD505-2E9C-101B-9397-08002B2CF9AE}" pid="8" name="Created_x0020_By">
    <vt:lpwstr>LAN_KNESSET\hok_shimrit</vt:lpwstr>
  </property>
  <property fmtid="{D5CDD505-2E9C-101B-9397-08002B2CF9AE}" pid="9" name="File_x0020_Type">
    <vt:lpwstr>docx</vt:lpwstr>
  </property>
  <property fmtid="{D5CDD505-2E9C-101B-9397-08002B2CF9AE}" pid="10" name="AutoNumber">
    <vt:lpwstr>04476615</vt:lpwstr>
  </property>
  <property fmtid="{D5CDD505-2E9C-101B-9397-08002B2CF9AE}" pid="11" name="SDCategories">
    <vt:lpwstr>:כללי2:הלשכה המשפטית:חקיקה - נוסח:חקיקה ראשית - נוסח:5. נוסח לקר' שניה שלישית;#</vt:lpwstr>
  </property>
  <property fmtid="{D5CDD505-2E9C-101B-9397-08002B2CF9AE}" pid="12" name="SDAuthor">
    <vt:lpwstr>שימרית שקד</vt:lpwstr>
  </property>
  <property fmtid="{D5CDD505-2E9C-101B-9397-08002B2CF9AE}" pid="13" name="SDDocDate">
    <vt:lpwstr>06/12/2015</vt:lpwstr>
  </property>
  <property fmtid="{D5CDD505-2E9C-101B-9397-08002B2CF9AE}" pid="14" name="SDHebDate">
    <vt:lpwstr>כ"ד בכסלו, התשע"ו</vt:lpwstr>
  </property>
  <property fmtid="{D5CDD505-2E9C-101B-9397-08002B2CF9AE}" pid="15" name="Vaada">
    <vt:lpwstr>(בחר)</vt:lpwstr>
  </property>
  <property fmtid="{D5CDD505-2E9C-101B-9397-08002B2CF9AE}" pid="16" name="SDImportance">
    <vt:lpwstr>0</vt:lpwstr>
  </property>
  <property fmtid="{D5CDD505-2E9C-101B-9397-08002B2CF9AE}" pid="17" name="SDDocumentSource">
    <vt:lpwstr>OfficeAddIn</vt:lpwstr>
  </property>
  <property fmtid="{D5CDD505-2E9C-101B-9397-08002B2CF9AE}" pid="18" name="ID">
    <vt:lpwstr>19955</vt:lpwstr>
  </property>
  <property fmtid="{D5CDD505-2E9C-101B-9397-08002B2CF9AE}" pid="19" name="Created">
    <vt:lpwstr>06/12/2015</vt:lpwstr>
  </property>
  <property fmtid="{D5CDD505-2E9C-101B-9397-08002B2CF9AE}" pid="20" name="Author">
    <vt:lpwstr>48;#שימרית שקד</vt:lpwstr>
  </property>
  <property fmtid="{D5CDD505-2E9C-101B-9397-08002B2CF9AE}" pid="21" name="Modified">
    <vt:lpwstr>08/12/2015</vt:lpwstr>
  </property>
  <property fmtid="{D5CDD505-2E9C-101B-9397-08002B2CF9AE}" pid="22" name="Editor">
    <vt:lpwstr>48;#שימרית שקד</vt:lpwstr>
  </property>
  <property fmtid="{D5CDD505-2E9C-101B-9397-08002B2CF9AE}" pid="23" name="_ModerationStatus">
    <vt:lpwstr>0</vt:lpwstr>
  </property>
  <property fmtid="{D5CDD505-2E9C-101B-9397-08002B2CF9AE}" pid="24" name="FileRef">
    <vt:lpwstr>19955;#sites/glob2/DEPT_HOK_NEW/DocLib/DocLib automatically created by sharedocs 2/04476615.docx</vt:lpwstr>
  </property>
  <property fmtid="{D5CDD505-2E9C-101B-9397-08002B2CF9AE}" pid="25" name="FileDirRef">
    <vt:lpwstr>19955;#sites/glob2/DEPT_HOK_NEW/DocLib/DocLib automatically created by sharedocs 2</vt:lpwstr>
  </property>
  <property fmtid="{D5CDD505-2E9C-101B-9397-08002B2CF9AE}" pid="26" name="Last_x0020_Modified">
    <vt:lpwstr>19955;#2015-12-08 10:19:40</vt:lpwstr>
  </property>
  <property fmtid="{D5CDD505-2E9C-101B-9397-08002B2CF9AE}" pid="27" name="Created_x0020_Date">
    <vt:lpwstr>19955;#2015-12-06 14:23:26</vt:lpwstr>
  </property>
  <property fmtid="{D5CDD505-2E9C-101B-9397-08002B2CF9AE}" pid="28" name="File_x0020_Size">
    <vt:lpwstr>19955;#29589</vt:lpwstr>
  </property>
  <property fmtid="{D5CDD505-2E9C-101B-9397-08002B2CF9AE}" pid="29" name="FSObjType">
    <vt:lpwstr>19955;#0</vt:lpwstr>
  </property>
  <property fmtid="{D5CDD505-2E9C-101B-9397-08002B2CF9AE}" pid="30" name="PermMask">
    <vt:lpwstr>0x1b03c4312ef</vt:lpwstr>
  </property>
  <property fmtid="{D5CDD505-2E9C-101B-9397-08002B2CF9AE}" pid="31" name="CheckedOutUserId">
    <vt:lpwstr>19955;#</vt:lpwstr>
  </property>
  <property fmtid="{D5CDD505-2E9C-101B-9397-08002B2CF9AE}" pid="32" name="IsCheckedoutToLocal">
    <vt:lpwstr>19955;#0</vt:lpwstr>
  </property>
  <property fmtid="{D5CDD505-2E9C-101B-9397-08002B2CF9AE}" pid="33" name="UniqueId">
    <vt:lpwstr>19955;#{08850169-8A14-4825-B7B1-6F826F0D8F4E}</vt:lpwstr>
  </property>
  <property fmtid="{D5CDD505-2E9C-101B-9397-08002B2CF9AE}" pid="34" name="ProgId">
    <vt:lpwstr>19955;#</vt:lpwstr>
  </property>
  <property fmtid="{D5CDD505-2E9C-101B-9397-08002B2CF9AE}" pid="35" name="ScopeId">
    <vt:lpwstr>19955;#{D4FB6348-8162-47AD-BFF4-F67F0704D624}</vt:lpwstr>
  </property>
  <property fmtid="{D5CDD505-2E9C-101B-9397-08002B2CF9AE}" pid="36" name="VirusStatus">
    <vt:lpwstr>19955;#29589</vt:lpwstr>
  </property>
  <property fmtid="{D5CDD505-2E9C-101B-9397-08002B2CF9AE}" pid="37" name="CheckedOutTitle">
    <vt:lpwstr>19955;#</vt:lpwstr>
  </property>
  <property fmtid="{D5CDD505-2E9C-101B-9397-08002B2CF9AE}" pid="38" name="_CheckinComment">
    <vt:lpwstr>19955;#</vt:lpwstr>
  </property>
  <property fmtid="{D5CDD505-2E9C-101B-9397-08002B2CF9AE}" pid="39" name="_EditMenuTableStart">
    <vt:lpwstr>04476615.docx</vt:lpwstr>
  </property>
  <property fmtid="{D5CDD505-2E9C-101B-9397-08002B2CF9AE}" pid="40" name="_EditMenuTableEnd">
    <vt:lpwstr>19955</vt:lpwstr>
  </property>
  <property fmtid="{D5CDD505-2E9C-101B-9397-08002B2CF9AE}" pid="41" name="LinkFilenameNoMenu">
    <vt:lpwstr>04476615.docx</vt:lpwstr>
  </property>
  <property fmtid="{D5CDD505-2E9C-101B-9397-08002B2CF9AE}" pid="42" name="LinkFilename">
    <vt:lpwstr>04476615.docx</vt:lpwstr>
  </property>
  <property fmtid="{D5CDD505-2E9C-101B-9397-08002B2CF9AE}" pid="43" name="DocIcon">
    <vt:lpwstr>docx</vt:lpwstr>
  </property>
  <property fmtid="{D5CDD505-2E9C-101B-9397-08002B2CF9AE}" pid="44" name="ServerUrl">
    <vt:lpwstr>/sites/glob2/DEPT_HOK_NEW/DocLib/DocLib automatically created by sharedocs 2/04476615.docx</vt:lpwstr>
  </property>
  <property fmtid="{D5CDD505-2E9C-101B-9397-08002B2CF9AE}" pid="45" name="EncodedAbsUrl">
    <vt:lpwstr>http://sd3portal/sites/glob2/DEPT_HOK_NEW/DocLib/DocLib%20automatically%20created%20by%20sharedocs%202/04476615.docx</vt:lpwstr>
  </property>
  <property fmtid="{D5CDD505-2E9C-101B-9397-08002B2CF9AE}" pid="46" name="BaseName">
    <vt:lpwstr>04476615</vt:lpwstr>
  </property>
  <property fmtid="{D5CDD505-2E9C-101B-9397-08002B2CF9AE}" pid="47" name="FileSizeDisplay">
    <vt:lpwstr>29589</vt:lpwstr>
  </property>
  <property fmtid="{D5CDD505-2E9C-101B-9397-08002B2CF9AE}" pid="48" name="MetaInfo">
    <vt:lpwstr>19955;#_Level:SW|1
z:SW|#RowsetSchema
Order:SW|1995500.00000000
SDLastSigningDate:EW|
Last Modified:SW|19955;#2015-12-06 14:24:26
vti_author:SR|LAN_KNESSET\\hok_shimrit
SelectTitle:SW|19955
ParentVersionString:SW|19955;#
MetaInfo:LW|19955;#_Level:SW|1\nz:</vt:lpwstr>
  </property>
  <property fmtid="{D5CDD505-2E9C-101B-9397-08002B2CF9AE}" pid="49" name="_Level">
    <vt:lpwstr>1</vt:lpwstr>
  </property>
  <property fmtid="{D5CDD505-2E9C-101B-9397-08002B2CF9AE}" pid="50" name="_IsCurrentVersion">
    <vt:lpwstr>1</vt:lpwstr>
  </property>
  <property fmtid="{D5CDD505-2E9C-101B-9397-08002B2CF9AE}" pid="51" name="SelectTitle">
    <vt:lpwstr>19955</vt:lpwstr>
  </property>
  <property fmtid="{D5CDD505-2E9C-101B-9397-08002B2CF9AE}" pid="52" name="SelectFilename">
    <vt:lpwstr>19955</vt:lpwstr>
  </property>
  <property fmtid="{D5CDD505-2E9C-101B-9397-08002B2CF9AE}" pid="53" name="Edit">
    <vt:lpwstr>0</vt:lpwstr>
  </property>
  <property fmtid="{D5CDD505-2E9C-101B-9397-08002B2CF9AE}" pid="54" name="owshiddenversion">
    <vt:lpwstr>5</vt:lpwstr>
  </property>
  <property fmtid="{D5CDD505-2E9C-101B-9397-08002B2CF9AE}" pid="55" name="_UIVersion">
    <vt:lpwstr>512</vt:lpwstr>
  </property>
  <property fmtid="{D5CDD505-2E9C-101B-9397-08002B2CF9AE}" pid="56" name="Order">
    <vt:lpwstr>1995500.00000000</vt:lpwstr>
  </property>
  <property fmtid="{D5CDD505-2E9C-101B-9397-08002B2CF9AE}" pid="57" name="GUID">
    <vt:lpwstr>{091A3BD9-F14B-4C05-9A4F-A15A99E5F15E}</vt:lpwstr>
  </property>
  <property fmtid="{D5CDD505-2E9C-101B-9397-08002B2CF9AE}" pid="58" name="WorkflowVersion">
    <vt:lpwstr>1</vt:lpwstr>
  </property>
  <property fmtid="{D5CDD505-2E9C-101B-9397-08002B2CF9AE}" pid="59" name="ParentVersionString">
    <vt:lpwstr>19955;#</vt:lpwstr>
  </property>
  <property fmtid="{D5CDD505-2E9C-101B-9397-08002B2CF9AE}" pid="60" name="ParentLeafName">
    <vt:lpwstr>19955;#</vt:lpwstr>
  </property>
  <property fmtid="{D5CDD505-2E9C-101B-9397-08002B2CF9AE}" pid="61" name="Combine">
    <vt:lpwstr>0</vt:lpwstr>
  </property>
  <property fmtid="{D5CDD505-2E9C-101B-9397-08002B2CF9AE}" pid="62" name="RepairDocument">
    <vt:lpwstr>0</vt:lpwstr>
  </property>
  <property fmtid="{D5CDD505-2E9C-101B-9397-08002B2CF9AE}" pid="63" name="ServerRedirected">
    <vt:lpwstr>0</vt:lpwstr>
  </property>
  <property fmtid="{D5CDD505-2E9C-101B-9397-08002B2CF9AE}" pid="64" name="_UIVersionString">
    <vt:lpwstr>1.0</vt:lpwstr>
  </property>
</Properties>
</file>